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>
            <w:pPr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  <w:r w:rsidR="000547B1">
              <w:rPr>
                <w:rFonts w:ascii="Times New Roman" w:hAnsi="Times New Roman" w:cs="Times New Roman"/>
              </w:rPr>
              <w:t xml:space="preserve"> в редакции Постановления Правительства РФ №64 от 31.01.2019г (в скобках старая версия)</w:t>
            </w:r>
          </w:p>
        </w:tc>
        <w:tc>
          <w:tcPr>
            <w:tcW w:w="2009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«Энерго-Сервис»</w:t>
            </w:r>
          </w:p>
        </w:tc>
      </w:tr>
    </w:tbl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EB0EA6" w:rsidRDefault="00EB0EA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П12 –пп а ) Приложение №3</w:t>
      </w:r>
    </w:p>
    <w:p w:rsidR="00EB0EA6" w:rsidRDefault="00EB0EA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П12 – ппб) Приложение №4</w:t>
      </w:r>
      <w:bookmarkStart w:id="0" w:name="_GoBack"/>
      <w:bookmarkEnd w:id="0"/>
    </w:p>
    <w:p w:rsidR="00DD30E5" w:rsidRDefault="000547B1" w:rsidP="00DD30E5">
      <w:pPr>
        <w:rPr>
          <w:rFonts w:ascii="Times New Roman" w:hAnsi="Times New Roman" w:cs="Times New Roman"/>
        </w:rPr>
      </w:pPr>
      <w:r w:rsidRPr="000547B1">
        <w:rPr>
          <w:rFonts w:ascii="Times New Roman" w:hAnsi="Times New Roman" w:cs="Times New Roman"/>
          <w:u w:val="single"/>
        </w:rPr>
        <w:t>п19 ппа)</w:t>
      </w:r>
      <w:r w:rsidRPr="00A33B10">
        <w:t xml:space="preserve"> </w:t>
      </w:r>
      <w:r>
        <w:t>-</w:t>
      </w:r>
      <w:r w:rsidR="009F7F11"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30E5">
        <w:rPr>
          <w:rFonts w:ascii="Times New Roman" w:hAnsi="Times New Roman" w:cs="Times New Roman"/>
          <w:b/>
          <w:sz w:val="20"/>
          <w:szCs w:val="20"/>
        </w:rPr>
        <w:t>(11а</w:t>
      </w:r>
      <w:r w:rsidR="00DD30E5">
        <w:rPr>
          <w:rFonts w:ascii="Times New Roman" w:hAnsi="Times New Roman" w:cs="Times New Roman"/>
          <w:sz w:val="20"/>
          <w:szCs w:val="20"/>
        </w:rPr>
        <w:t xml:space="preserve">) </w:t>
      </w:r>
      <w:r w:rsidR="00DD30E5" w:rsidRPr="001148D3">
        <w:rPr>
          <w:rFonts w:ascii="Times New Roman" w:hAnsi="Times New Roman" w:cs="Times New Roman"/>
          <w:u w:val="single"/>
        </w:rPr>
        <w:t>о ценах( тарифах) на товары (работы, слуги), субъектов естественных монополий</w:t>
      </w:r>
      <w:r w:rsidR="00DD30E5" w:rsidRPr="001148D3">
        <w:rPr>
          <w:rFonts w:ascii="Times New Roman" w:hAnsi="Times New Roman" w:cs="Times New Roman"/>
        </w:rPr>
        <w:t xml:space="preserve"> </w:t>
      </w:r>
    </w:p>
    <w:p w:rsidR="003F55AA" w:rsidRPr="003F55AA" w:rsidRDefault="003F55AA" w:rsidP="003F55AA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Согласно постановлению комитета по тарифам и ценам Курской области №5 от 28.02.2019 были установлены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Pr="003F55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ндивидуальные тарифы на услуги по передаче электрической энергии для взаиморасчетов между сетевыми организациями: ООО «Энерго – Сервис» и ПАО «МРСК Центра» (филиал «Курскэнерго») на 2019 год</w:t>
      </w:r>
      <w:r w:rsidR="00451F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 без НДС)</w:t>
      </w:r>
    </w:p>
    <w:p w:rsidR="003F55AA" w:rsidRPr="003F55AA" w:rsidRDefault="003F55AA" w:rsidP="003F5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667"/>
        <w:gridCol w:w="1463"/>
        <w:gridCol w:w="1423"/>
        <w:gridCol w:w="1315"/>
        <w:gridCol w:w="1424"/>
        <w:gridCol w:w="1566"/>
        <w:gridCol w:w="1263"/>
      </w:tblGrid>
      <w:tr w:rsidR="00CE551F" w:rsidRPr="003F55AA" w:rsidTr="00CE551F">
        <w:trPr>
          <w:trHeight w:val="219"/>
        </w:trPr>
        <w:tc>
          <w:tcPr>
            <w:tcW w:w="1364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сетевых организаций</w:t>
            </w:r>
          </w:p>
        </w:tc>
        <w:tc>
          <w:tcPr>
            <w:tcW w:w="667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4201" w:type="dxa"/>
            <w:gridSpan w:val="3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01.03.2019 г. по 30.06.2019 г.</w:t>
            </w:r>
          </w:p>
        </w:tc>
        <w:tc>
          <w:tcPr>
            <w:tcW w:w="4253" w:type="dxa"/>
            <w:gridSpan w:val="3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полугодие</w:t>
            </w:r>
          </w:p>
        </w:tc>
      </w:tr>
      <w:tr w:rsidR="00CE551F" w:rsidRPr="003F55AA" w:rsidTr="00CE551F">
        <w:trPr>
          <w:trHeight w:val="253"/>
        </w:trPr>
        <w:tc>
          <w:tcPr>
            <w:tcW w:w="1364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Двухставочный тариф </w:t>
            </w:r>
          </w:p>
        </w:tc>
        <w:tc>
          <w:tcPr>
            <w:tcW w:w="1315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Одноставочный тариф           </w:t>
            </w:r>
          </w:p>
        </w:tc>
        <w:tc>
          <w:tcPr>
            <w:tcW w:w="2990" w:type="dxa"/>
            <w:gridSpan w:val="2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Двухставочный тариф </w:t>
            </w:r>
          </w:p>
        </w:tc>
        <w:tc>
          <w:tcPr>
            <w:tcW w:w="1263" w:type="dxa"/>
            <w:vMerge w:val="restart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Одноставочный тариф           </w:t>
            </w:r>
          </w:p>
        </w:tc>
      </w:tr>
      <w:tr w:rsidR="003F55AA" w:rsidRPr="003F55AA" w:rsidTr="00CE551F">
        <w:trPr>
          <w:trHeight w:val="1183"/>
        </w:trPr>
        <w:tc>
          <w:tcPr>
            <w:tcW w:w="1364" w:type="dxa"/>
            <w:vMerge/>
          </w:tcPr>
          <w:p w:rsidR="003F55AA" w:rsidRPr="003F55AA" w:rsidRDefault="003F55AA" w:rsidP="003F55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vMerge/>
          </w:tcPr>
          <w:p w:rsidR="003F55AA" w:rsidRPr="003F55AA" w:rsidRDefault="003F55AA" w:rsidP="003F55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Ставка за содержание электрических сетей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Ставка на оплату технологического расхода (потерь) </w:t>
            </w:r>
          </w:p>
        </w:tc>
        <w:tc>
          <w:tcPr>
            <w:tcW w:w="1315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Ставка за содержание электрических сетей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Ставка на оплату технологического расхода (потерь) </w:t>
            </w:r>
          </w:p>
        </w:tc>
        <w:tc>
          <w:tcPr>
            <w:tcW w:w="1263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3F55AA" w:rsidRPr="003F55AA" w:rsidTr="00CE551F">
        <w:trPr>
          <w:trHeight w:val="473"/>
        </w:trPr>
        <w:tc>
          <w:tcPr>
            <w:tcW w:w="1364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vMerge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руб./МВт·мес.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руб./МВт·ч.</w:t>
            </w:r>
          </w:p>
        </w:tc>
        <w:tc>
          <w:tcPr>
            <w:tcW w:w="1315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руб./кВт·ч.</w:t>
            </w: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руб./МВт·мес.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руб./МВт·ч.</w:t>
            </w:r>
          </w:p>
        </w:tc>
        <w:tc>
          <w:tcPr>
            <w:tcW w:w="12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руб./кВт·ч.</w:t>
            </w:r>
          </w:p>
        </w:tc>
      </w:tr>
      <w:tr w:rsidR="00CE551F" w:rsidRPr="003F55AA" w:rsidTr="00CE551F">
        <w:trPr>
          <w:trHeight w:val="219"/>
        </w:trPr>
        <w:tc>
          <w:tcPr>
            <w:tcW w:w="136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7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5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E551F" w:rsidRPr="003F55AA" w:rsidTr="00CE551F">
        <w:trPr>
          <w:trHeight w:val="496"/>
        </w:trPr>
        <w:tc>
          <w:tcPr>
            <w:tcW w:w="136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«Энерго - Сервис»  - ПАО «МРСК Центра» (филиал «Курскэнерго»)</w:t>
            </w:r>
          </w:p>
        </w:tc>
        <w:tc>
          <w:tcPr>
            <w:tcW w:w="667" w:type="dxa"/>
          </w:tcPr>
          <w:p w:rsidR="003F55AA" w:rsidRPr="003F55AA" w:rsidRDefault="003F55AA" w:rsidP="003F55A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53548,214</w:t>
            </w:r>
          </w:p>
        </w:tc>
        <w:tc>
          <w:tcPr>
            <w:tcW w:w="142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36,749</w:t>
            </w:r>
          </w:p>
        </w:tc>
        <w:tc>
          <w:tcPr>
            <w:tcW w:w="1315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0,195362</w:t>
            </w:r>
          </w:p>
        </w:tc>
        <w:tc>
          <w:tcPr>
            <w:tcW w:w="1424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53552,310</w:t>
            </w:r>
          </w:p>
        </w:tc>
        <w:tc>
          <w:tcPr>
            <w:tcW w:w="1566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39,733</w:t>
            </w:r>
          </w:p>
        </w:tc>
        <w:tc>
          <w:tcPr>
            <w:tcW w:w="1263" w:type="dxa"/>
          </w:tcPr>
          <w:p w:rsidR="003F55AA" w:rsidRPr="003F55AA" w:rsidRDefault="003F55AA" w:rsidP="003F55A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5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0,209251</w:t>
            </w:r>
          </w:p>
        </w:tc>
      </w:tr>
    </w:tbl>
    <w:p w:rsidR="00CC0B1B" w:rsidRDefault="003F55AA" w:rsidP="00CE55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Решение Комитета по тарифам и ценам Курской области </w:t>
      </w:r>
      <w:r w:rsidR="00CE551F">
        <w:rPr>
          <w:rFonts w:ascii="Times New Roman" w:hAnsi="Times New Roman" w:cs="Times New Roman"/>
          <w:b/>
          <w:sz w:val="20"/>
          <w:szCs w:val="20"/>
        </w:rPr>
        <w:t>№</w:t>
      </w:r>
      <w:r>
        <w:rPr>
          <w:rFonts w:ascii="Times New Roman" w:hAnsi="Times New Roman" w:cs="Times New Roman"/>
          <w:b/>
          <w:sz w:val="20"/>
          <w:szCs w:val="20"/>
        </w:rPr>
        <w:t xml:space="preserve">5 от </w:t>
      </w:r>
      <w:r w:rsidR="00CE551F">
        <w:rPr>
          <w:rFonts w:ascii="Times New Roman" w:hAnsi="Times New Roman" w:cs="Times New Roman"/>
          <w:b/>
          <w:sz w:val="20"/>
          <w:szCs w:val="20"/>
        </w:rPr>
        <w:t>28.02.2019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опубликовано в газете «Курск» №</w:t>
      </w:r>
      <w:r w:rsidR="00E01E61">
        <w:rPr>
          <w:rFonts w:ascii="Times New Roman" w:hAnsi="Times New Roman" w:cs="Times New Roman"/>
        </w:rPr>
        <w:t>09 от 6марта 2019г</w:t>
      </w:r>
      <w:r w:rsidR="0089654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DD30E5" w:rsidRPr="001148D3" w:rsidRDefault="00DD30E5" w:rsidP="00DD30E5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Размер платы за технологическое присоединение к электрическим сетям ООО</w:t>
      </w:r>
      <w:r w:rsidR="00F62D60" w:rsidRPr="001148D3">
        <w:rPr>
          <w:rFonts w:ascii="Times New Roman" w:hAnsi="Times New Roman" w:cs="Times New Roman"/>
        </w:rPr>
        <w:t xml:space="preserve"> «Энерго-Сервис» </w:t>
      </w:r>
      <w:r w:rsidR="000A27D3">
        <w:rPr>
          <w:rFonts w:ascii="Times New Roman" w:hAnsi="Times New Roman" w:cs="Times New Roman"/>
        </w:rPr>
        <w:t>на текущий 2019</w:t>
      </w:r>
      <w:r w:rsidRPr="001148D3">
        <w:rPr>
          <w:rFonts w:ascii="Times New Roman" w:hAnsi="Times New Roman" w:cs="Times New Roman"/>
        </w:rPr>
        <w:t>г  будет определяться  согласно постановлению Комитета по тари</w:t>
      </w:r>
      <w:r w:rsidR="00F62D60" w:rsidRPr="001148D3">
        <w:rPr>
          <w:rFonts w:ascii="Times New Roman" w:hAnsi="Times New Roman" w:cs="Times New Roman"/>
        </w:rPr>
        <w:t>фам и ценам Курской области №</w:t>
      </w:r>
      <w:r w:rsidR="00EB4DAC">
        <w:rPr>
          <w:rFonts w:ascii="Times New Roman" w:hAnsi="Times New Roman" w:cs="Times New Roman"/>
        </w:rPr>
        <w:t>75 от 21.12.2018г</w:t>
      </w:r>
    </w:p>
    <w:p w:rsidR="00DD30E5" w:rsidRPr="001148D3" w:rsidRDefault="00FA4257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п19 ппб</w:t>
      </w:r>
      <w:r w:rsidR="000547B1" w:rsidRPr="00E472B3">
        <w:rPr>
          <w:rFonts w:ascii="Times New Roman" w:hAnsi="Times New Roman" w:cs="Times New Roman"/>
          <w:b/>
          <w:u w:val="single"/>
        </w:rPr>
        <w:t>)</w:t>
      </w:r>
      <w:r w:rsidR="000547B1">
        <w:rPr>
          <w:rFonts w:ascii="Times New Roman" w:hAnsi="Times New Roman" w:cs="Times New Roman"/>
          <w:u w:val="single"/>
        </w:rPr>
        <w:t xml:space="preserve"> (</w:t>
      </w:r>
      <w:r w:rsidR="001148D3" w:rsidRPr="00E472B3">
        <w:rPr>
          <w:rFonts w:ascii="Times New Roman" w:hAnsi="Times New Roman" w:cs="Times New Roman"/>
          <w:sz w:val="20"/>
          <w:szCs w:val="20"/>
        </w:rPr>
        <w:t>П</w:t>
      </w:r>
      <w:r w:rsidR="00DD30E5" w:rsidRPr="00E472B3">
        <w:rPr>
          <w:rFonts w:ascii="Times New Roman" w:hAnsi="Times New Roman" w:cs="Times New Roman"/>
          <w:sz w:val="20"/>
          <w:szCs w:val="20"/>
        </w:rPr>
        <w:t>11а(1))</w:t>
      </w:r>
      <w:r w:rsidR="00DD30E5">
        <w:rPr>
          <w:rFonts w:ascii="Times New Roman" w:hAnsi="Times New Roman" w:cs="Times New Roman"/>
          <w:sz w:val="20"/>
          <w:szCs w:val="20"/>
        </w:rPr>
        <w:t xml:space="preserve"> о расходах</w:t>
      </w:r>
      <w:r w:rsidR="00DD30E5" w:rsidRPr="001148D3">
        <w:rPr>
          <w:rFonts w:ascii="Times New Roman" w:hAnsi="Times New Roman" w:cs="Times New Roman"/>
        </w:rPr>
        <w:t>, связанных с осуществлением технологического присоединения, не включаемых в плату з</w:t>
      </w:r>
      <w:r w:rsidR="00CB51C1">
        <w:rPr>
          <w:rFonts w:ascii="Times New Roman" w:hAnsi="Times New Roman" w:cs="Times New Roman"/>
        </w:rPr>
        <w:t xml:space="preserve">а технологическое присоединение </w:t>
      </w:r>
      <w:r w:rsidR="00DD30E5" w:rsidRPr="001148D3">
        <w:rPr>
          <w:rFonts w:ascii="Times New Roman" w:hAnsi="Times New Roman" w:cs="Times New Roman"/>
        </w:rPr>
        <w:t xml:space="preserve">и подлежащих учету (учтенных) в тарифах на услуги по передаче </w:t>
      </w:r>
      <w:r w:rsidR="00F62D60" w:rsidRPr="001148D3">
        <w:rPr>
          <w:rFonts w:ascii="Times New Roman" w:hAnsi="Times New Roman" w:cs="Times New Roman"/>
        </w:rPr>
        <w:t>э</w:t>
      </w:r>
      <w:r w:rsidR="000A27D3">
        <w:rPr>
          <w:rFonts w:ascii="Times New Roman" w:hAnsi="Times New Roman" w:cs="Times New Roman"/>
        </w:rPr>
        <w:t>лектрической энергии)  - на 2018</w:t>
      </w:r>
      <w:r w:rsidR="00DD30E5" w:rsidRPr="001148D3">
        <w:rPr>
          <w:rFonts w:ascii="Times New Roman" w:hAnsi="Times New Roman" w:cs="Times New Roman"/>
        </w:rPr>
        <w:t>г</w:t>
      </w:r>
      <w:r w:rsidR="00CB51C1">
        <w:rPr>
          <w:rFonts w:ascii="Times New Roman" w:hAnsi="Times New Roman" w:cs="Times New Roman"/>
        </w:rPr>
        <w:t>,2019г</w:t>
      </w:r>
      <w:r w:rsidR="00DD30E5" w:rsidRPr="001148D3">
        <w:rPr>
          <w:rFonts w:ascii="Times New Roman" w:hAnsi="Times New Roman" w:cs="Times New Roman"/>
        </w:rPr>
        <w:t xml:space="preserve"> не определялись.</w:t>
      </w:r>
    </w:p>
    <w:p w:rsidR="00701576" w:rsidRPr="001148D3" w:rsidRDefault="000D35C1" w:rsidP="00701576">
      <w:pPr>
        <w:rPr>
          <w:rFonts w:ascii="Times New Roman" w:hAnsi="Times New Roman" w:cs="Times New Roman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547B1" w:rsidRPr="00E472B3">
        <w:rPr>
          <w:rFonts w:ascii="Times New Roman" w:hAnsi="Times New Roman" w:cs="Times New Roman"/>
          <w:b/>
          <w:u w:val="single"/>
        </w:rPr>
        <w:t>п19пп г)</w:t>
      </w:r>
      <w:r w:rsidR="000547B1" w:rsidRPr="00A33B10">
        <w:t xml:space="preserve"> </w:t>
      </w:r>
      <w:r w:rsidR="000547B1">
        <w:t>(</w:t>
      </w:r>
      <w:r w:rsidR="001148D3" w:rsidRPr="00E472B3">
        <w:rPr>
          <w:rFonts w:ascii="Times New Roman" w:hAnsi="Times New Roman" w:cs="Times New Roman"/>
          <w:sz w:val="20"/>
          <w:szCs w:val="20"/>
        </w:rPr>
        <w:t>П</w:t>
      </w:r>
      <w:r w:rsidR="005F2592" w:rsidRPr="00E472B3">
        <w:rPr>
          <w:rFonts w:ascii="Times New Roman" w:hAnsi="Times New Roman" w:cs="Times New Roman"/>
          <w:sz w:val="20"/>
          <w:szCs w:val="20"/>
        </w:rPr>
        <w:t>11</w:t>
      </w:r>
      <w:r w:rsidR="005A5CC2" w:rsidRPr="00E472B3">
        <w:rPr>
          <w:rFonts w:ascii="Times New Roman" w:hAnsi="Times New Roman" w:cs="Times New Roman"/>
          <w:sz w:val="20"/>
          <w:szCs w:val="20"/>
        </w:rPr>
        <w:t xml:space="preserve"> пп</w:t>
      </w:r>
      <w:r w:rsidR="005F2592" w:rsidRPr="00E472B3">
        <w:rPr>
          <w:rFonts w:ascii="Times New Roman" w:hAnsi="Times New Roman" w:cs="Times New Roman"/>
          <w:sz w:val="20"/>
          <w:szCs w:val="20"/>
        </w:rPr>
        <w:t>б</w:t>
      </w:r>
      <w:r w:rsidR="005F2592" w:rsidRPr="00E472B3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 </w:t>
      </w:r>
      <w:r w:rsidR="005F2592" w:rsidRPr="001148D3">
        <w:rPr>
          <w:rFonts w:ascii="Times New Roman" w:hAnsi="Times New Roman" w:cs="Times New Roman"/>
        </w:rPr>
        <w:t>об основных потребительских характеристиках регулируемых товаров (работ, услуг) субъектов естественных</w:t>
      </w:r>
      <w:r w:rsidR="00701576" w:rsidRPr="001148D3">
        <w:rPr>
          <w:rFonts w:ascii="Times New Roman" w:hAnsi="Times New Roman" w:cs="Times New Roman"/>
        </w:rPr>
        <w:t xml:space="preserve"> монополий</w:t>
      </w:r>
    </w:p>
    <w:p w:rsidR="00701576" w:rsidRDefault="000547B1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Абзац 2 </w:t>
      </w:r>
      <w:r w:rsidR="00701576" w:rsidRPr="001148D3">
        <w:rPr>
          <w:rFonts w:ascii="Times New Roman" w:hAnsi="Times New Roman" w:cs="Times New Roman"/>
        </w:rPr>
        <w:t xml:space="preserve"> о балансе электрической энергии</w:t>
      </w:r>
    </w:p>
    <w:p w:rsidR="00701576" w:rsidRPr="001148D3" w:rsidRDefault="00701576" w:rsidP="00701576">
      <w:pPr>
        <w:spacing w:line="240" w:lineRule="auto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- Объемы передачи электроэнергии в тыс.квт.ч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9"/>
        <w:gridCol w:w="1996"/>
        <w:gridCol w:w="1756"/>
      </w:tblGrid>
      <w:tr w:rsidR="00701576" w:rsidRPr="0022165E" w:rsidTr="007F2729">
        <w:trPr>
          <w:trHeight w:val="518"/>
        </w:trPr>
        <w:tc>
          <w:tcPr>
            <w:tcW w:w="3939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756" w:type="dxa"/>
          </w:tcPr>
          <w:p w:rsidR="00701576" w:rsidRPr="0022165E" w:rsidRDefault="00F62D60" w:rsidP="00290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905C0">
              <w:rPr>
                <w:rFonts w:ascii="Times New Roman" w:hAnsi="Times New Roman" w:cs="Times New Roman"/>
              </w:rPr>
              <w:t xml:space="preserve">8 </w:t>
            </w:r>
            <w:r w:rsidR="00701576">
              <w:rPr>
                <w:rFonts w:ascii="Times New Roman" w:hAnsi="Times New Roman" w:cs="Times New Roman"/>
              </w:rPr>
              <w:t>факт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2905C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51032,465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996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2905C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41973,709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«Лента»</w:t>
            </w:r>
          </w:p>
        </w:tc>
        <w:tc>
          <w:tcPr>
            <w:tcW w:w="1996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2905C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3935,402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«Леруа»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2726,367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lastRenderedPageBreak/>
              <w:t>ОАО «ЖБИ»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1470,696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 w:rsidRPr="0022165E">
              <w:rPr>
                <w:rFonts w:ascii="Times New Roman" w:hAnsi="Times New Roman" w:cs="Times New Roman"/>
              </w:rPr>
              <w:t xml:space="preserve"> предприниматели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6,270</w:t>
            </w:r>
          </w:p>
        </w:tc>
      </w:tr>
      <w:tr w:rsidR="00F62D60" w:rsidRPr="0022165E" w:rsidTr="007F2729">
        <w:trPr>
          <w:trHeight w:val="518"/>
        </w:trPr>
        <w:tc>
          <w:tcPr>
            <w:tcW w:w="3939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ИФНС России по г.Курску</w:t>
            </w:r>
          </w:p>
        </w:tc>
        <w:tc>
          <w:tcPr>
            <w:tcW w:w="1996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756" w:type="dxa"/>
          </w:tcPr>
          <w:p w:rsidR="00F62D60" w:rsidRDefault="002905C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336,448</w:t>
            </w:r>
          </w:p>
        </w:tc>
      </w:tr>
    </w:tbl>
    <w:p w:rsidR="00701576" w:rsidRDefault="00010491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B454F" w:rsidRPr="001148D3" w:rsidRDefault="00701576" w:rsidP="001148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Pr="001148D3">
        <w:rPr>
          <w:rFonts w:ascii="Times New Roman" w:hAnsi="Times New Roman" w:cs="Times New Roman"/>
        </w:rPr>
        <w:t xml:space="preserve">договоры на оказание услуг по передаче электрической энергии с отдельными потребителями </w:t>
      </w:r>
      <w:r w:rsidR="002905C0">
        <w:rPr>
          <w:rFonts w:ascii="Times New Roman" w:hAnsi="Times New Roman" w:cs="Times New Roman"/>
        </w:rPr>
        <w:t>в 2018</w:t>
      </w:r>
      <w:r w:rsidR="00010491" w:rsidRPr="001148D3">
        <w:rPr>
          <w:rFonts w:ascii="Times New Roman" w:hAnsi="Times New Roman" w:cs="Times New Roman"/>
        </w:rPr>
        <w:t>г не заключались</w:t>
      </w:r>
      <w:r w:rsidRPr="001148D3">
        <w:rPr>
          <w:rFonts w:ascii="Times New Roman" w:hAnsi="Times New Roman" w:cs="Times New Roman"/>
        </w:rPr>
        <w:t xml:space="preserve">. Договор  </w:t>
      </w:r>
      <w:r w:rsidR="00F62D60" w:rsidRPr="001148D3">
        <w:rPr>
          <w:rFonts w:ascii="Times New Roman" w:hAnsi="Times New Roman" w:cs="Times New Roman"/>
        </w:rPr>
        <w:t xml:space="preserve"> </w:t>
      </w:r>
      <w:r w:rsidRPr="001148D3">
        <w:rPr>
          <w:rFonts w:ascii="Times New Roman" w:hAnsi="Times New Roman" w:cs="Times New Roman"/>
        </w:rPr>
        <w:t>на передачу электроэнергии заключен между ООО «Энерго-Сервис» и филиало</w:t>
      </w:r>
      <w:r w:rsidR="00DD30E5" w:rsidRPr="001148D3">
        <w:rPr>
          <w:rFonts w:ascii="Times New Roman" w:hAnsi="Times New Roman" w:cs="Times New Roman"/>
        </w:rPr>
        <w:t xml:space="preserve">м </w:t>
      </w:r>
      <w:r w:rsidR="00010491" w:rsidRPr="001148D3">
        <w:rPr>
          <w:rFonts w:ascii="Times New Roman" w:hAnsi="Times New Roman" w:cs="Times New Roman"/>
        </w:rPr>
        <w:t xml:space="preserve"> ПАО«МРСК-Центра «Курскэнерго» </w:t>
      </w:r>
      <w:r w:rsidRPr="001148D3">
        <w:rPr>
          <w:rFonts w:ascii="Times New Roman" w:hAnsi="Times New Roman" w:cs="Times New Roman"/>
        </w:rPr>
        <w:t xml:space="preserve">в отношении потребителей, которые подключены к распределительным сетям ООО «Энерго-Сервис» и имеющих договор  энергоснабжения с   </w:t>
      </w:r>
      <w:r w:rsidR="0036041E" w:rsidRPr="001148D3">
        <w:rPr>
          <w:rFonts w:ascii="Times New Roman" w:hAnsi="Times New Roman" w:cs="Times New Roman"/>
        </w:rPr>
        <w:t>с ОП «КурскАтомЭнерго</w:t>
      </w:r>
      <w:r w:rsidR="001D1EEF" w:rsidRPr="001148D3">
        <w:rPr>
          <w:rFonts w:ascii="Times New Roman" w:hAnsi="Times New Roman" w:cs="Times New Roman"/>
        </w:rPr>
        <w:t>Сбыт</w:t>
      </w:r>
      <w:r w:rsidR="0036041E" w:rsidRPr="001148D3">
        <w:rPr>
          <w:rFonts w:ascii="Times New Roman" w:hAnsi="Times New Roman" w:cs="Times New Roman"/>
        </w:rPr>
        <w:t>» АО»АтомЭнергоСбыт»</w:t>
      </w:r>
      <w:r w:rsidR="00CB51C1">
        <w:rPr>
          <w:rFonts w:ascii="Times New Roman" w:hAnsi="Times New Roman" w:cs="Times New Roman"/>
        </w:rPr>
        <w:t>.</w:t>
      </w:r>
      <w:r w:rsidR="006B454F" w:rsidRPr="001148D3">
        <w:rPr>
          <w:rFonts w:ascii="Times New Roman" w:hAnsi="Times New Roman" w:cs="Times New Roman"/>
        </w:rPr>
        <w:t>)</w:t>
      </w:r>
      <w:r w:rsidR="00CB51C1">
        <w:rPr>
          <w:rFonts w:ascii="Times New Roman" w:hAnsi="Times New Roman" w:cs="Times New Roman"/>
        </w:rPr>
        <w:t xml:space="preserve"> </w:t>
      </w:r>
      <w:r w:rsidR="006B454F" w:rsidRPr="001148D3">
        <w:rPr>
          <w:rFonts w:ascii="Times New Roman" w:hAnsi="Times New Roman" w:cs="Times New Roman"/>
        </w:rPr>
        <w:t>Валовая выручка по услуге по</w:t>
      </w:r>
      <w:r w:rsidR="002905C0">
        <w:rPr>
          <w:rFonts w:ascii="Times New Roman" w:hAnsi="Times New Roman" w:cs="Times New Roman"/>
        </w:rPr>
        <w:t xml:space="preserve"> передаче электроэнергии за 2018</w:t>
      </w:r>
      <w:r w:rsidR="0071224D" w:rsidRPr="001148D3">
        <w:rPr>
          <w:rFonts w:ascii="Times New Roman" w:hAnsi="Times New Roman" w:cs="Times New Roman"/>
        </w:rPr>
        <w:t xml:space="preserve"> г-</w:t>
      </w:r>
      <w:r w:rsidR="002905C0">
        <w:rPr>
          <w:rFonts w:ascii="Times New Roman" w:hAnsi="Times New Roman" w:cs="Times New Roman"/>
        </w:rPr>
        <w:t>9220,6</w:t>
      </w:r>
      <w:r w:rsidR="006B454F" w:rsidRPr="001148D3">
        <w:rPr>
          <w:rFonts w:ascii="Times New Roman" w:hAnsi="Times New Roman" w:cs="Times New Roman"/>
        </w:rPr>
        <w:t xml:space="preserve"> т.руб.(без НДС). Объем</w:t>
      </w:r>
      <w:r w:rsidR="004552C5" w:rsidRPr="001148D3">
        <w:rPr>
          <w:rFonts w:ascii="Times New Roman" w:hAnsi="Times New Roman" w:cs="Times New Roman"/>
        </w:rPr>
        <w:t xml:space="preserve"> переданной эле</w:t>
      </w:r>
      <w:r w:rsidR="002905C0">
        <w:rPr>
          <w:rFonts w:ascii="Times New Roman" w:hAnsi="Times New Roman" w:cs="Times New Roman"/>
        </w:rPr>
        <w:t>ктроэнергии 50562</w:t>
      </w:r>
      <w:r w:rsidR="006B454F" w:rsidRPr="001148D3">
        <w:rPr>
          <w:rFonts w:ascii="Times New Roman" w:hAnsi="Times New Roman" w:cs="Times New Roman"/>
        </w:rPr>
        <w:t xml:space="preserve"> т.кВт.ч.</w:t>
      </w:r>
    </w:p>
    <w:p w:rsidR="00701576" w:rsidRPr="001148D3" w:rsidRDefault="00701576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0547B1">
        <w:rPr>
          <w:rFonts w:ascii="Times New Roman" w:hAnsi="Times New Roman" w:cs="Times New Roman"/>
          <w:b/>
          <w:sz w:val="20"/>
          <w:szCs w:val="20"/>
        </w:rPr>
        <w:t>Абзац 3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 w:rsidRPr="001148D3">
        <w:rPr>
          <w:rFonts w:ascii="Times New Roman" w:hAnsi="Times New Roman" w:cs="Times New Roman"/>
        </w:rPr>
        <w:t>за 201</w:t>
      </w:r>
      <w:r w:rsidR="002905C0">
        <w:rPr>
          <w:rFonts w:ascii="Times New Roman" w:hAnsi="Times New Roman" w:cs="Times New Roman"/>
        </w:rPr>
        <w:t>8</w:t>
      </w:r>
      <w:r w:rsidRPr="001148D3">
        <w:rPr>
          <w:rFonts w:ascii="Times New Roman" w:hAnsi="Times New Roman" w:cs="Times New Roman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2905C0">
        <w:rPr>
          <w:rFonts w:ascii="Times New Roman" w:hAnsi="Times New Roman" w:cs="Times New Roman"/>
        </w:rPr>
        <w:t>470,109</w:t>
      </w:r>
      <w:r w:rsidR="00B219AB" w:rsidRPr="001148D3">
        <w:rPr>
          <w:rFonts w:ascii="Times New Roman" w:hAnsi="Times New Roman" w:cs="Times New Roman"/>
        </w:rPr>
        <w:t>тыс.</w:t>
      </w:r>
      <w:r w:rsidR="00245F6B">
        <w:rPr>
          <w:rFonts w:ascii="Times New Roman" w:hAnsi="Times New Roman" w:cs="Times New Roman"/>
        </w:rPr>
        <w:t>кВ</w:t>
      </w:r>
      <w:r w:rsidRPr="001148D3">
        <w:rPr>
          <w:rFonts w:ascii="Times New Roman" w:hAnsi="Times New Roman" w:cs="Times New Roman"/>
        </w:rPr>
        <w:t xml:space="preserve">т.ч </w:t>
      </w:r>
      <w:r w:rsidR="006B454F" w:rsidRPr="001148D3">
        <w:rPr>
          <w:rFonts w:ascii="Times New Roman" w:hAnsi="Times New Roman" w:cs="Times New Roman"/>
        </w:rPr>
        <w:t xml:space="preserve">в </w:t>
      </w:r>
      <w:r w:rsidR="002905C0">
        <w:rPr>
          <w:rFonts w:ascii="Times New Roman" w:hAnsi="Times New Roman" w:cs="Times New Roman"/>
        </w:rPr>
        <w:t>абсолютном и относительном- 0,92</w:t>
      </w:r>
      <w:r w:rsidR="006B454F" w:rsidRPr="001148D3">
        <w:rPr>
          <w:rFonts w:ascii="Times New Roman" w:hAnsi="Times New Roman" w:cs="Times New Roman"/>
        </w:rPr>
        <w:t xml:space="preserve"> % </w:t>
      </w:r>
    </w:p>
    <w:p w:rsidR="006B454F" w:rsidRPr="001148D3" w:rsidRDefault="00701576" w:rsidP="006B454F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   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 w:rsidRPr="001148D3">
        <w:rPr>
          <w:rFonts w:ascii="Times New Roman" w:hAnsi="Times New Roman" w:cs="Times New Roman"/>
        </w:rPr>
        <w:t>гии) между ООО «Энерго-Сервис»</w:t>
      </w:r>
      <w:r w:rsidR="008F6EB5" w:rsidRPr="001148D3">
        <w:rPr>
          <w:rFonts w:ascii="Times New Roman" w:hAnsi="Times New Roman" w:cs="Times New Roman"/>
        </w:rPr>
        <w:t xml:space="preserve"> с ОП «КурскАтомЭнерго</w:t>
      </w:r>
      <w:r w:rsidR="006B4E8C" w:rsidRPr="001148D3">
        <w:rPr>
          <w:rFonts w:ascii="Times New Roman" w:hAnsi="Times New Roman" w:cs="Times New Roman"/>
        </w:rPr>
        <w:t>Сбыт</w:t>
      </w:r>
      <w:r w:rsidR="008F6EB5" w:rsidRPr="001148D3">
        <w:rPr>
          <w:rFonts w:ascii="Times New Roman" w:hAnsi="Times New Roman" w:cs="Times New Roman"/>
        </w:rPr>
        <w:t>» АО»АтомЭнергоСбыт»</w:t>
      </w:r>
      <w:r w:rsidR="002905C0">
        <w:rPr>
          <w:rFonts w:ascii="Times New Roman" w:hAnsi="Times New Roman" w:cs="Times New Roman"/>
        </w:rPr>
        <w:t>.За 2018</w:t>
      </w:r>
      <w:r w:rsidR="006B454F" w:rsidRPr="001148D3">
        <w:rPr>
          <w:rFonts w:ascii="Times New Roman" w:hAnsi="Times New Roman" w:cs="Times New Roman"/>
        </w:rPr>
        <w:t xml:space="preserve">г затраты  на сумму </w:t>
      </w:r>
      <w:r w:rsidR="005D3B1F">
        <w:rPr>
          <w:rFonts w:ascii="Times New Roman" w:hAnsi="Times New Roman" w:cs="Times New Roman"/>
        </w:rPr>
        <w:t>1111,3</w:t>
      </w:r>
      <w:r w:rsidR="006B454F" w:rsidRPr="001148D3">
        <w:rPr>
          <w:rFonts w:ascii="Times New Roman" w:hAnsi="Times New Roman" w:cs="Times New Roman"/>
        </w:rPr>
        <w:t>т.руб( без НДС</w:t>
      </w:r>
      <w:r w:rsidR="00192884" w:rsidRPr="001148D3">
        <w:rPr>
          <w:rFonts w:ascii="Times New Roman" w:hAnsi="Times New Roman" w:cs="Times New Roman"/>
        </w:rPr>
        <w:t>)</w:t>
      </w:r>
    </w:p>
    <w:p w:rsidR="00701576" w:rsidRPr="001148D3" w:rsidRDefault="005D3B1F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2018</w:t>
      </w:r>
      <w:r w:rsidR="00701576" w:rsidRPr="001148D3">
        <w:rPr>
          <w:rFonts w:ascii="Times New Roman" w:hAnsi="Times New Roman" w:cs="Times New Roman"/>
        </w:rPr>
        <w:t>год норматив технологических потерь электрической энергии был принят комитетом по тарифам и</w:t>
      </w:r>
      <w:r>
        <w:rPr>
          <w:rFonts w:ascii="Times New Roman" w:hAnsi="Times New Roman" w:cs="Times New Roman"/>
        </w:rPr>
        <w:t xml:space="preserve"> ценам </w:t>
      </w:r>
      <w:r w:rsidR="00E823FC" w:rsidRPr="001148D3">
        <w:rPr>
          <w:rFonts w:ascii="Times New Roman" w:hAnsi="Times New Roman" w:cs="Times New Roman"/>
        </w:rPr>
        <w:t xml:space="preserve"> в размере </w:t>
      </w:r>
      <w:r>
        <w:rPr>
          <w:rFonts w:ascii="Times New Roman" w:hAnsi="Times New Roman" w:cs="Times New Roman"/>
        </w:rPr>
        <w:t>790</w:t>
      </w:r>
      <w:r w:rsidR="002C64C9" w:rsidRPr="001148D3">
        <w:rPr>
          <w:rFonts w:ascii="Times New Roman" w:hAnsi="Times New Roman" w:cs="Times New Roman"/>
        </w:rPr>
        <w:t xml:space="preserve"> </w:t>
      </w:r>
      <w:r w:rsidR="006B4E8C" w:rsidRPr="001148D3">
        <w:rPr>
          <w:rFonts w:ascii="Times New Roman" w:hAnsi="Times New Roman" w:cs="Times New Roman"/>
        </w:rPr>
        <w:t>тыс кВт</w:t>
      </w:r>
      <w:r w:rsidR="002C64C9" w:rsidRPr="001148D3">
        <w:rPr>
          <w:rFonts w:ascii="Times New Roman" w:hAnsi="Times New Roman" w:cs="Times New Roman"/>
        </w:rPr>
        <w:t>.ч -1</w:t>
      </w:r>
      <w:r w:rsidR="004552C5" w:rsidRPr="001148D3">
        <w:rPr>
          <w:rFonts w:ascii="Times New Roman" w:hAnsi="Times New Roman" w:cs="Times New Roman"/>
        </w:rPr>
        <w:t>,5% от отпуска в сеть</w:t>
      </w:r>
      <w:r w:rsidR="008C0612">
        <w:rPr>
          <w:rFonts w:ascii="Times New Roman" w:hAnsi="Times New Roman" w:cs="Times New Roman"/>
        </w:rPr>
        <w:t xml:space="preserve"> для сторонних потребителей </w:t>
      </w:r>
      <w:r w:rsidR="004552C5" w:rsidRPr="001148D3">
        <w:rPr>
          <w:rFonts w:ascii="Times New Roman" w:hAnsi="Times New Roman" w:cs="Times New Roman"/>
        </w:rPr>
        <w:t xml:space="preserve"> </w:t>
      </w:r>
      <w:r w:rsidR="008C0612">
        <w:rPr>
          <w:rFonts w:ascii="Times New Roman" w:hAnsi="Times New Roman" w:cs="Times New Roman"/>
        </w:rPr>
        <w:t>-письмо комитета №07.1-03-09/707 от 13.04.2017г</w:t>
      </w:r>
    </w:p>
    <w:p w:rsidR="00200E8C" w:rsidRDefault="00CB51C1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701576" w:rsidRPr="001148D3">
        <w:rPr>
          <w:rFonts w:ascii="Times New Roman" w:hAnsi="Times New Roman" w:cs="Times New Roman"/>
        </w:rPr>
        <w:t xml:space="preserve">На предприятие </w:t>
      </w:r>
      <w:r w:rsidR="009C0F80">
        <w:rPr>
          <w:rFonts w:ascii="Times New Roman" w:hAnsi="Times New Roman" w:cs="Times New Roman"/>
        </w:rPr>
        <w:t xml:space="preserve">принята новая </w:t>
      </w:r>
      <w:r w:rsidR="00701576" w:rsidRPr="001148D3">
        <w:rPr>
          <w:rFonts w:ascii="Times New Roman" w:hAnsi="Times New Roman" w:cs="Times New Roman"/>
        </w:rPr>
        <w:t xml:space="preserve"> программа энергосбережения и повышения энергетической эффектив</w:t>
      </w:r>
      <w:r w:rsidR="00E66AC0" w:rsidRPr="001148D3">
        <w:rPr>
          <w:rFonts w:ascii="Times New Roman" w:hAnsi="Times New Roman" w:cs="Times New Roman"/>
        </w:rPr>
        <w:t xml:space="preserve">ности </w:t>
      </w:r>
      <w:r w:rsidR="002F391C" w:rsidRPr="001148D3">
        <w:rPr>
          <w:rFonts w:ascii="Times New Roman" w:hAnsi="Times New Roman" w:cs="Times New Roman"/>
        </w:rPr>
        <w:t xml:space="preserve">на </w:t>
      </w:r>
      <w:r w:rsidR="0040317C" w:rsidRPr="001148D3">
        <w:rPr>
          <w:rFonts w:ascii="Times New Roman" w:hAnsi="Times New Roman" w:cs="Times New Roman"/>
        </w:rPr>
        <w:t xml:space="preserve"> долгосрочный период </w:t>
      </w:r>
      <w:r w:rsidR="00E66AC0" w:rsidRPr="001148D3">
        <w:rPr>
          <w:rFonts w:ascii="Times New Roman" w:hAnsi="Times New Roman" w:cs="Times New Roman"/>
        </w:rPr>
        <w:t xml:space="preserve"> </w:t>
      </w:r>
      <w:r w:rsidR="008C0612">
        <w:rPr>
          <w:rFonts w:ascii="Times New Roman" w:hAnsi="Times New Roman" w:cs="Times New Roman"/>
        </w:rPr>
        <w:t>2019-2023</w:t>
      </w:r>
      <w:r w:rsidR="002F391C" w:rsidRPr="001148D3">
        <w:rPr>
          <w:rFonts w:ascii="Times New Roman" w:hAnsi="Times New Roman" w:cs="Times New Roman"/>
        </w:rPr>
        <w:t>г</w:t>
      </w:r>
      <w:r w:rsidR="00D112E9" w:rsidRPr="001148D3">
        <w:rPr>
          <w:rFonts w:ascii="Times New Roman" w:hAnsi="Times New Roman" w:cs="Times New Roman"/>
        </w:rPr>
        <w:t xml:space="preserve"> </w:t>
      </w:r>
    </w:p>
    <w:p w:rsidR="00701576" w:rsidRDefault="00D112E9" w:rsidP="00701576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(</w:t>
      </w:r>
      <w:hyperlink r:id="rId8" w:history="1">
        <w:r w:rsidR="00200E8C" w:rsidRPr="00C52126">
          <w:rPr>
            <w:rStyle w:val="a5"/>
            <w:rFonts w:ascii="Times New Roman" w:hAnsi="Times New Roman" w:cs="Times New Roman"/>
          </w:rPr>
          <w:t>https://es46.ru/assets/files/2019/prilozhenie-%E2%84%961-programma-ehnergosberezheniya-na-2019-2023.pdf</w:t>
        </w:r>
      </w:hyperlink>
      <w:r w:rsidR="00C71F2B">
        <w:rPr>
          <w:rFonts w:ascii="Times New Roman" w:hAnsi="Times New Roman" w:cs="Times New Roman"/>
        </w:rPr>
        <w:t xml:space="preserve">  </w:t>
      </w:r>
      <w:r w:rsidR="00200E8C">
        <w:rPr>
          <w:rFonts w:ascii="Times New Roman" w:hAnsi="Times New Roman" w:cs="Times New Roman"/>
        </w:rPr>
        <w:t xml:space="preserve"> размещена на сайте 06.03.2019г)</w:t>
      </w:r>
    </w:p>
    <w:p w:rsidR="004405F9" w:rsidRDefault="002F391C" w:rsidP="007015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112E9" w:rsidRPr="00910280">
        <w:rPr>
          <w:rFonts w:ascii="Times New Roman" w:hAnsi="Times New Roman" w:cs="Times New Roman"/>
          <w:sz w:val="20"/>
          <w:szCs w:val="20"/>
        </w:rPr>
        <w:t>-</w:t>
      </w:r>
      <w:r w:rsidR="00D112E9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A5BB1">
        <w:rPr>
          <w:rFonts w:ascii="Times New Roman" w:hAnsi="Times New Roman" w:cs="Times New Roman"/>
          <w:b/>
          <w:sz w:val="20"/>
          <w:szCs w:val="20"/>
        </w:rPr>
        <w:t>Абзац 4</w:t>
      </w:r>
      <w:r w:rsidR="00D112E9">
        <w:rPr>
          <w:rFonts w:ascii="Times New Roman" w:hAnsi="Times New Roman" w:cs="Times New Roman"/>
          <w:b/>
          <w:sz w:val="20"/>
          <w:szCs w:val="20"/>
        </w:rPr>
        <w:t>-</w:t>
      </w:r>
      <w:r w:rsidR="00D46C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391C">
        <w:rPr>
          <w:rFonts w:ascii="Times New Roman" w:hAnsi="Times New Roman" w:cs="Times New Roman"/>
        </w:rPr>
        <w:t xml:space="preserve">По состоянию на </w:t>
      </w:r>
      <w:r w:rsidR="009C0F80">
        <w:rPr>
          <w:rFonts w:ascii="Times New Roman" w:hAnsi="Times New Roman" w:cs="Times New Roman"/>
        </w:rPr>
        <w:t>01.01.2019</w:t>
      </w:r>
      <w:r w:rsidRPr="002F391C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э</w:t>
      </w:r>
      <w:r w:rsidR="00701576" w:rsidRPr="00313585">
        <w:rPr>
          <w:rFonts w:ascii="Times New Roman" w:hAnsi="Times New Roman" w:cs="Times New Roman"/>
        </w:rPr>
        <w:t>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 w:rsidR="007015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расположено</w:t>
      </w:r>
      <w:r w:rsidR="00701576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3-х </w:t>
      </w:r>
      <w:r w:rsidRPr="00A75999">
        <w:rPr>
          <w:rFonts w:ascii="Times New Roman" w:hAnsi="Times New Roman" w:cs="Times New Roman"/>
        </w:rPr>
        <w:t>участках по адресам:</w:t>
      </w:r>
      <w:r w:rsidR="00C71F2B">
        <w:rPr>
          <w:rFonts w:ascii="Times New Roman" w:hAnsi="Times New Roman" w:cs="Times New Roman"/>
        </w:rPr>
        <w:t>(зоны деятельности)</w:t>
      </w:r>
      <w:r w:rsidRPr="00A75999">
        <w:rPr>
          <w:rFonts w:ascii="Times New Roman" w:hAnsi="Times New Roman" w:cs="Times New Roman"/>
        </w:rPr>
        <w:t xml:space="preserve"> ул.Энгельса,115, ул. Рабочая 23, ул.Луначарского8.</w:t>
      </w:r>
      <w:r w:rsidR="00D21443" w:rsidRPr="00A75999">
        <w:rPr>
          <w:rFonts w:ascii="Times New Roman" w:hAnsi="Times New Roman" w:cs="Times New Roman"/>
        </w:rPr>
        <w:t xml:space="preserve"> </w:t>
      </w:r>
      <w:r w:rsidRPr="00A75999">
        <w:rPr>
          <w:rFonts w:ascii="Times New Roman" w:hAnsi="Times New Roman" w:cs="Times New Roman"/>
        </w:rPr>
        <w:t xml:space="preserve"> и </w:t>
      </w:r>
      <w:r w:rsidR="00D21443" w:rsidRPr="00A75999">
        <w:rPr>
          <w:rFonts w:ascii="Times New Roman" w:hAnsi="Times New Roman" w:cs="Times New Roman"/>
        </w:rPr>
        <w:t xml:space="preserve">включает </w:t>
      </w:r>
      <w:r w:rsidR="001148D3" w:rsidRPr="00A75999">
        <w:rPr>
          <w:rFonts w:ascii="Times New Roman" w:hAnsi="Times New Roman" w:cs="Times New Roman"/>
        </w:rPr>
        <w:t>в себя :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Протяжен-ность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</w:t>
            </w:r>
            <w:r w:rsidR="00245F6B">
              <w:rPr>
                <w:rFonts w:ascii="Times New Roman" w:hAnsi="Times New Roman" w:cs="Times New Roman"/>
              </w:rPr>
              <w:t>пределительная подстанция 35/6кВ</w:t>
            </w:r>
            <w:r w:rsidRPr="00313585">
              <w:rPr>
                <w:rFonts w:ascii="Times New Roman" w:hAnsi="Times New Roman" w:cs="Times New Roman"/>
              </w:rPr>
              <w:t>(Подстанция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</w:t>
            </w:r>
            <w:r w:rsidR="00245F6B">
              <w:rPr>
                <w:rFonts w:ascii="Times New Roman" w:hAnsi="Times New Roman" w:cs="Times New Roman"/>
              </w:rPr>
              <w:t>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843" w:type="dxa"/>
          </w:tcPr>
          <w:p w:rsidR="00701576" w:rsidRPr="00313585" w:rsidRDefault="00856C3A" w:rsidP="00FC6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C6220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</w:t>
            </w:r>
            <w:r w:rsidR="00245F6B">
              <w:rPr>
                <w:rFonts w:ascii="Times New Roman" w:hAnsi="Times New Roman" w:cs="Times New Roman"/>
              </w:rPr>
              <w:t>еделительные устройства  (РП-6кВ</w:t>
            </w:r>
            <w:r w:rsidRPr="003135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43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245F6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FC6220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6,711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245F6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6 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FC6220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11,456</w:t>
            </w:r>
          </w:p>
        </w:tc>
      </w:tr>
    </w:tbl>
    <w:p w:rsidR="00EA5BB1" w:rsidRDefault="00EA5BB1" w:rsidP="00EA5BB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5BB1" w:rsidRDefault="00EA5BB1" w:rsidP="00EA5BB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Абзац 5</w:t>
      </w:r>
      <w:r w:rsidRPr="00A75999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A75999">
        <w:rPr>
          <w:rFonts w:ascii="Times New Roman" w:hAnsi="Times New Roman" w:cs="Times New Roman"/>
          <w:sz w:val="20"/>
          <w:szCs w:val="20"/>
        </w:rPr>
        <w:t xml:space="preserve"> </w:t>
      </w:r>
      <w:r w:rsidRPr="00A75999">
        <w:rPr>
          <w:rFonts w:ascii="Times New Roman" w:hAnsi="Times New Roman" w:cs="Times New Roman"/>
        </w:rPr>
        <w:t>за 2018</w:t>
      </w:r>
      <w:r>
        <w:rPr>
          <w:rFonts w:ascii="Times New Roman" w:hAnsi="Times New Roman" w:cs="Times New Roman"/>
        </w:rPr>
        <w:t xml:space="preserve"> г в результате прочих воздействий</w:t>
      </w:r>
      <w:r w:rsidRPr="00114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было одно аварийное отключение по ООО «Энерго-Сервис» на участке по адресу: ул.Энгельса,115</w:t>
      </w:r>
      <w:r w:rsidRPr="00114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августе месяце . Недоотпуск электрической энергии составил 16,8т.квт.ч. Были произведены ремонтно-восстановительные работы.</w:t>
      </w:r>
      <w:r w:rsidRPr="00DD0478">
        <w:t xml:space="preserve"> </w:t>
      </w:r>
      <w:r>
        <w:rPr>
          <w:rFonts w:ascii="Times New Roman" w:hAnsi="Times New Roman" w:cs="Times New Roman"/>
        </w:rPr>
        <w:t>В</w:t>
      </w:r>
      <w:r w:rsidRPr="00DD0478">
        <w:rPr>
          <w:rFonts w:ascii="Times New Roman" w:hAnsi="Times New Roman" w:cs="Times New Roman"/>
        </w:rPr>
        <w:t>сем потребителям поставляется электроэнергия в полном объеме</w:t>
      </w:r>
      <w:r>
        <w:rPr>
          <w:rFonts w:ascii="Times New Roman" w:hAnsi="Times New Roman" w:cs="Times New Roman"/>
        </w:rPr>
        <w:t>.</w:t>
      </w:r>
    </w:p>
    <w:p w:rsidR="005A5CC2" w:rsidRPr="00CE551F" w:rsidRDefault="00516839" w:rsidP="00A456CE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Абзац 9</w:t>
      </w:r>
      <w:r w:rsidR="005A5CC2" w:rsidRPr="00A75999">
        <w:rPr>
          <w:rFonts w:ascii="Times New Roman" w:hAnsi="Times New Roman" w:cs="Times New Roman"/>
          <w:b/>
          <w:sz w:val="20"/>
          <w:szCs w:val="20"/>
        </w:rPr>
        <w:t>-</w:t>
      </w:r>
      <w:r w:rsidR="005A5CC2">
        <w:rPr>
          <w:rFonts w:ascii="Times New Roman" w:hAnsi="Times New Roman" w:cs="Times New Roman"/>
          <w:b/>
        </w:rPr>
        <w:t xml:space="preserve"> </w:t>
      </w:r>
      <w:r w:rsidR="005A5CC2" w:rsidRPr="00CE551F">
        <w:rPr>
          <w:rFonts w:ascii="Times New Roman" w:eastAsia="Times New Roman" w:hAnsi="Times New Roman" w:cs="Times New Roman"/>
          <w:lang w:eastAsia="ru-RU"/>
        </w:rPr>
        <w:t>вывод в ремонт электросетевых объектов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5CC2" w:rsidRPr="00CE551F">
        <w:rPr>
          <w:rFonts w:ascii="Times New Roman" w:eastAsia="Times New Roman" w:hAnsi="Times New Roman" w:cs="Times New Roman"/>
          <w:lang w:eastAsia="ru-RU"/>
        </w:rPr>
        <w:t>(плановый, внеплан</w:t>
      </w:r>
      <w:r w:rsidR="00E01E61">
        <w:rPr>
          <w:rFonts w:ascii="Times New Roman" w:eastAsia="Times New Roman" w:hAnsi="Times New Roman" w:cs="Times New Roman"/>
          <w:lang w:eastAsia="ru-RU"/>
        </w:rPr>
        <w:t xml:space="preserve">овый) за </w:t>
      </w:r>
      <w:r w:rsidR="005A5CC2" w:rsidRPr="00CE551F">
        <w:rPr>
          <w:rFonts w:ascii="Times New Roman" w:eastAsia="Times New Roman" w:hAnsi="Times New Roman" w:cs="Times New Roman"/>
          <w:lang w:eastAsia="ru-RU"/>
        </w:rPr>
        <w:t xml:space="preserve">   январь- </w:t>
      </w:r>
      <w:r w:rsidR="00A75999" w:rsidRPr="00CE551F">
        <w:rPr>
          <w:rFonts w:ascii="Times New Roman" w:eastAsia="Times New Roman" w:hAnsi="Times New Roman" w:cs="Times New Roman"/>
          <w:lang w:eastAsia="ru-RU"/>
        </w:rPr>
        <w:t>февраль 2019г  по участку Рабочая,23 н</w:t>
      </w:r>
      <w:r w:rsidR="005A5CC2" w:rsidRPr="00CE551F">
        <w:rPr>
          <w:rFonts w:ascii="Times New Roman" w:eastAsia="Times New Roman" w:hAnsi="Times New Roman" w:cs="Times New Roman"/>
          <w:lang w:eastAsia="ru-RU"/>
        </w:rPr>
        <w:t>е производилось.</w:t>
      </w:r>
    </w:p>
    <w:p w:rsidR="00A75999" w:rsidRPr="00CE551F" w:rsidRDefault="00A75999" w:rsidP="00A456CE">
      <w:pPr>
        <w:rPr>
          <w:rFonts w:ascii="Times New Roman" w:eastAsia="Times New Roman" w:hAnsi="Times New Roman" w:cs="Times New Roman"/>
          <w:lang w:eastAsia="ru-RU"/>
        </w:rPr>
      </w:pPr>
      <w:r w:rsidRPr="00CE551F">
        <w:rPr>
          <w:rFonts w:ascii="Times New Roman" w:eastAsia="Times New Roman" w:hAnsi="Times New Roman" w:cs="Times New Roman"/>
          <w:lang w:eastAsia="ru-RU"/>
        </w:rPr>
        <w:t>Январь 2019г  по участку ул.Луначарского,8 техническое обслуживание ПС</w:t>
      </w:r>
    </w:p>
    <w:p w:rsidR="00AC522B" w:rsidRPr="00CE551F" w:rsidRDefault="00AC522B" w:rsidP="00A456CE">
      <w:pPr>
        <w:rPr>
          <w:rFonts w:ascii="Times New Roman" w:eastAsia="Times New Roman" w:hAnsi="Times New Roman" w:cs="Times New Roman"/>
          <w:lang w:eastAsia="ru-RU"/>
        </w:rPr>
      </w:pPr>
      <w:r w:rsidRPr="00CE551F">
        <w:rPr>
          <w:rFonts w:ascii="Times New Roman" w:eastAsia="Times New Roman" w:hAnsi="Times New Roman" w:cs="Times New Roman"/>
          <w:lang w:eastAsia="ru-RU"/>
        </w:rPr>
        <w:t>Февраль 2019г по участку ул.Энгельса,115-ремонт и наладка яч№49 ПС КЗТЗ 35/6кВ</w:t>
      </w:r>
    </w:p>
    <w:p w:rsidR="005A5CC2" w:rsidRPr="00CE551F" w:rsidRDefault="00516839" w:rsidP="000F1FBE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22351">
        <w:rPr>
          <w:b/>
          <w:sz w:val="22"/>
          <w:szCs w:val="22"/>
          <w:u w:val="single"/>
        </w:rPr>
        <w:lastRenderedPageBreak/>
        <w:t>п19 ппд</w:t>
      </w:r>
      <w:r w:rsidRPr="000547B1">
        <w:rPr>
          <w:sz w:val="22"/>
          <w:szCs w:val="22"/>
          <w:u w:val="single"/>
        </w:rPr>
        <w:t>)</w:t>
      </w:r>
      <w:r w:rsidRPr="00A33B10">
        <w:t xml:space="preserve"> </w:t>
      </w:r>
      <w:r>
        <w:t>(</w:t>
      </w:r>
      <w:r w:rsidR="000D35C1" w:rsidRPr="00CE551F">
        <w:rPr>
          <w:sz w:val="22"/>
          <w:szCs w:val="22"/>
        </w:rPr>
        <w:t>П 11</w:t>
      </w:r>
      <w:r w:rsidR="005A5CC2" w:rsidRPr="00CE551F">
        <w:rPr>
          <w:sz w:val="22"/>
          <w:szCs w:val="22"/>
        </w:rPr>
        <w:t>ппв)-</w:t>
      </w:r>
      <w:r w:rsidR="00892028" w:rsidRPr="00CE551F">
        <w:rPr>
          <w:sz w:val="22"/>
          <w:szCs w:val="22"/>
        </w:rPr>
        <w:t>заявок на технологическое прис</w:t>
      </w:r>
      <w:r w:rsidR="009C0F80" w:rsidRPr="00CE551F">
        <w:rPr>
          <w:sz w:val="22"/>
          <w:szCs w:val="22"/>
        </w:rPr>
        <w:t>оединение за январь-февраль 2019</w:t>
      </w:r>
      <w:r w:rsidR="00892028" w:rsidRPr="00CE551F">
        <w:rPr>
          <w:sz w:val="22"/>
          <w:szCs w:val="22"/>
        </w:rPr>
        <w:t>г не поступало</w:t>
      </w:r>
    </w:p>
    <w:p w:rsidR="001148D3" w:rsidRPr="00CE551F" w:rsidRDefault="001148D3" w:rsidP="000F1FBE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92028" w:rsidRPr="00E472B3" w:rsidRDefault="00522351" w:rsidP="00892028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22351">
        <w:rPr>
          <w:rFonts w:ascii="Times New Roman" w:eastAsia="Times New Roman" w:hAnsi="Times New Roman" w:cs="Times New Roman"/>
          <w:b/>
          <w:u w:val="single"/>
          <w:lang w:eastAsia="ru-RU"/>
        </w:rPr>
        <w:t>п19пп з)</w:t>
      </w:r>
      <w:r w:rsidRPr="00A33B10">
        <w:t xml:space="preserve"> </w:t>
      </w:r>
      <w:r>
        <w:t>(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>П11 ппд)- отдельные договоры об оказании услуг на передачу э</w:t>
      </w:r>
      <w:r w:rsidR="00D46C75" w:rsidRPr="00CE551F">
        <w:rPr>
          <w:rFonts w:ascii="Times New Roman" w:eastAsia="Times New Roman" w:hAnsi="Times New Roman" w:cs="Times New Roman"/>
          <w:lang w:eastAsia="ru-RU"/>
        </w:rPr>
        <w:t>лектрической энергии не заключаю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>тся</w:t>
      </w:r>
      <w:r>
        <w:rPr>
          <w:rFonts w:ascii="Times New Roman" w:eastAsia="Times New Roman" w:hAnsi="Times New Roman" w:cs="Times New Roman"/>
          <w:lang w:eastAsia="ru-RU"/>
        </w:rPr>
        <w:t>, типовые формы договоров на ТП</w:t>
      </w:r>
      <w:r w:rsidR="00E472B3">
        <w:rPr>
          <w:rFonts w:ascii="Times New Roman" w:eastAsia="Times New Roman" w:hAnsi="Times New Roman" w:cs="Times New Roman"/>
          <w:lang w:eastAsia="ru-RU"/>
        </w:rPr>
        <w:t>, источники опубликования нормативно-правого акта, регулирующего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472B3">
        <w:rPr>
          <w:rFonts w:ascii="Times New Roman" w:eastAsia="Times New Roman" w:hAnsi="Times New Roman" w:cs="Times New Roman"/>
          <w:lang w:eastAsia="ru-RU"/>
        </w:rPr>
        <w:t xml:space="preserve">условия </w:t>
      </w:r>
      <w:r w:rsidR="00A122F0">
        <w:rPr>
          <w:rFonts w:ascii="Times New Roman" w:eastAsia="Times New Roman" w:hAnsi="Times New Roman" w:cs="Times New Roman"/>
          <w:lang w:eastAsia="ru-RU"/>
        </w:rPr>
        <w:t>этих договоров-</w:t>
      </w:r>
      <w:r w:rsidR="00200E8C">
        <w:rPr>
          <w:rFonts w:ascii="Times New Roman" w:eastAsia="Times New Roman" w:hAnsi="Times New Roman" w:cs="Times New Roman"/>
          <w:b/>
          <w:lang w:eastAsia="ru-RU"/>
        </w:rPr>
        <w:t>приложение №1</w:t>
      </w:r>
      <w:r w:rsidRPr="00E472B3">
        <w:rPr>
          <w:rFonts w:ascii="Times New Roman" w:eastAsia="Times New Roman" w:hAnsi="Times New Roman" w:cs="Times New Roman"/>
          <w:b/>
          <w:lang w:eastAsia="ru-RU"/>
        </w:rPr>
        <w:t>,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b/>
          <w:u w:val="single"/>
        </w:rPr>
        <w:t xml:space="preserve">п </w:t>
      </w:r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19 пп и)-(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П11</w:t>
      </w:r>
      <w:r w:rsidR="000D35C1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е),</w:t>
      </w:r>
      <w:r w:rsidR="000D35C1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е1), е2)</w:t>
      </w:r>
      <w:r w:rsidR="0075688A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)</w:t>
      </w:r>
      <w:r w:rsidR="000F1FBE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о порядке выполнения технологических и других мероприятий, связанных с  технологическим  присоединением к электрическим сетям</w:t>
      </w:r>
    </w:p>
    <w:p w:rsidR="00E472B3" w:rsidRPr="00E472B3" w:rsidRDefault="00E472B3" w:rsidP="00E472B3">
      <w:pPr>
        <w:pStyle w:val="1"/>
        <w:shd w:val="clear" w:color="auto" w:fill="FFFFFF"/>
        <w:tabs>
          <w:tab w:val="clear" w:pos="720"/>
        </w:tabs>
        <w:spacing w:after="450" w:line="390" w:lineRule="atLeast"/>
        <w:jc w:val="left"/>
        <w:textAlignment w:val="baseline"/>
        <w:rPr>
          <w:bCs w:val="0"/>
          <w:color w:val="3C3E40"/>
          <w:sz w:val="21"/>
          <w:szCs w:val="21"/>
          <w:lang w:eastAsia="ru-RU"/>
        </w:rPr>
      </w:pPr>
      <w:r w:rsidRPr="00E472B3">
        <w:rPr>
          <w:bCs w:val="0"/>
          <w:color w:val="3C3E40"/>
          <w:sz w:val="21"/>
          <w:szCs w:val="21"/>
          <w:lang w:eastAsia="ru-RU"/>
        </w:rPr>
        <w:t>Общая информация о технологическом присоединении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b/>
          <w:bCs/>
          <w:color w:val="3C3E40"/>
          <w:sz w:val="21"/>
          <w:szCs w:val="21"/>
          <w:bdr w:val="none" w:sz="0" w:space="0" w:color="auto" w:frame="1"/>
        </w:rPr>
        <w:t>Технологическое присоединение</w:t>
      </w:r>
      <w:r w:rsidRPr="000975A8">
        <w:rPr>
          <w:rStyle w:val="apple-converted-space"/>
          <w:color w:val="3C3E40"/>
          <w:sz w:val="21"/>
          <w:szCs w:val="21"/>
        </w:rPr>
        <w:t> </w:t>
      </w:r>
      <w:r w:rsidRPr="000975A8">
        <w:rPr>
          <w:color w:val="3C3E40"/>
          <w:sz w:val="21"/>
          <w:szCs w:val="21"/>
        </w:rPr>
        <w:t>– комплексная услуга, оказываемая сетевыми компаниями юридическим и физическим лицам для выдачи электрической мощности и предусматривающая фактическое присоединение энергопринимающих устройств (энергетических установок) потребителей к объектам сетевого хозяйства.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Услуга по технологическому присоединению оказывается вновь присоединяемым потребителям, а также потребителям, нуждающимся в увеличении потребляемой мощности, и включает в себя комплекс мероприятий.</w:t>
      </w:r>
    </w:p>
    <w:p w:rsidR="00200E8C" w:rsidRDefault="00200E8C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color w:val="3C3E40"/>
          <w:sz w:val="21"/>
          <w:szCs w:val="21"/>
        </w:rPr>
      </w:pPr>
    </w:p>
    <w:p w:rsidR="00E472B3" w:rsidRPr="0098186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color w:val="3C3E40"/>
          <w:sz w:val="21"/>
          <w:szCs w:val="21"/>
        </w:rPr>
      </w:pPr>
      <w:r w:rsidRPr="00981868">
        <w:rPr>
          <w:b/>
          <w:color w:val="3C3E40"/>
          <w:sz w:val="21"/>
          <w:szCs w:val="21"/>
        </w:rPr>
        <w:t>Процедура технологического присоединения предусматривает следующий порядок: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Подача заявки на технологическое присоединение, содержащей все предусмотренные действующим законодательством сведения.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>
        <w:rPr>
          <w:color w:val="3C3E40"/>
          <w:sz w:val="21"/>
          <w:szCs w:val="21"/>
        </w:rPr>
        <w:t>-</w:t>
      </w:r>
      <w:r w:rsidRPr="000975A8">
        <w:rPr>
          <w:color w:val="3C3E40"/>
          <w:sz w:val="21"/>
          <w:szCs w:val="21"/>
        </w:rPr>
        <w:t>Выдача заявителю технических условий, согласованных в ус</w:t>
      </w:r>
      <w:r w:rsidR="0019158F">
        <w:rPr>
          <w:color w:val="3C3E40"/>
          <w:sz w:val="21"/>
          <w:szCs w:val="21"/>
        </w:rPr>
        <w:t xml:space="preserve">тановленном порядке с филиалом </w:t>
      </w:r>
      <w:r w:rsidRPr="000975A8">
        <w:rPr>
          <w:color w:val="3C3E40"/>
          <w:sz w:val="21"/>
          <w:szCs w:val="21"/>
        </w:rPr>
        <w:t>АО «СО ЕЭС» Курского РДУ.</w:t>
      </w:r>
      <w:r>
        <w:rPr>
          <w:color w:val="3C3E40"/>
          <w:sz w:val="21"/>
          <w:szCs w:val="21"/>
        </w:rPr>
        <w:t>( при сложном характере технологического присоединения)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>
        <w:rPr>
          <w:color w:val="3C3E40"/>
          <w:sz w:val="21"/>
          <w:szCs w:val="21"/>
        </w:rPr>
        <w:t>-</w:t>
      </w:r>
      <w:r w:rsidRPr="000975A8">
        <w:rPr>
          <w:color w:val="3C3E40"/>
          <w:sz w:val="21"/>
          <w:szCs w:val="21"/>
        </w:rPr>
        <w:t>Определение размера платы в соответствии с расчетом и  решением уполномоченного органа исполнительной власти в области государственного регулирования тарифов.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Заключение договора об осуществлении технологического присоединения.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Выполнение мероприятий, предусмотренных договором об осуществлении технологического присоединения.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Получение разрешения на допуск к эксплуатации объектов заявителя (в соответствии с п. 7</w:t>
      </w:r>
      <w:r w:rsidRPr="000975A8">
        <w:rPr>
          <w:rStyle w:val="apple-converted-space"/>
          <w:color w:val="3C3E40"/>
          <w:sz w:val="21"/>
          <w:szCs w:val="21"/>
        </w:rPr>
        <w:t> </w:t>
      </w:r>
      <w:hyperlink r:id="rId9" w:history="1">
        <w:r w:rsidRPr="000975A8">
          <w:rPr>
            <w:rStyle w:val="a5"/>
            <w:color w:val="135092"/>
            <w:sz w:val="21"/>
            <w:szCs w:val="21"/>
            <w:bdr w:val="none" w:sz="0" w:space="0" w:color="auto" w:frame="1"/>
          </w:rPr>
          <w:t>Правил ТП</w:t>
        </w:r>
        <w:r w:rsidRPr="000975A8">
          <w:rPr>
            <w:rStyle w:val="apple-converted-space"/>
            <w:color w:val="135092"/>
            <w:sz w:val="21"/>
            <w:szCs w:val="21"/>
            <w:bdr w:val="none" w:sz="0" w:space="0" w:color="auto" w:frame="1"/>
          </w:rPr>
          <w:t> </w:t>
        </w:r>
      </w:hyperlink>
      <w:r w:rsidRPr="000975A8">
        <w:rPr>
          <w:color w:val="3C3E40"/>
          <w:sz w:val="21"/>
          <w:szCs w:val="21"/>
        </w:rPr>
        <w:t>).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Осуществление сетевой организацией фактического присоединения объектов заявителя к электрическим сетям.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Фактический приём (подача) напряжения и мощности, осуществляемый путём включения коммутационного аппарата (фиксация коммутационного аппарата в положение «включено»)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 xml:space="preserve">- Получение Актов технологического присоединения, </w:t>
      </w:r>
      <w:r w:rsidR="0075688A">
        <w:rPr>
          <w:color w:val="3C3E40"/>
          <w:sz w:val="21"/>
          <w:szCs w:val="21"/>
        </w:rPr>
        <w:t>Акт допуска приборов учета электроэнергии в эксплуатацию,</w:t>
      </w:r>
      <w:r w:rsidR="00CB51C1">
        <w:rPr>
          <w:color w:val="3C3E40"/>
          <w:sz w:val="21"/>
          <w:szCs w:val="21"/>
        </w:rPr>
        <w:t xml:space="preserve"> </w:t>
      </w:r>
      <w:r w:rsidRPr="000975A8">
        <w:rPr>
          <w:color w:val="3C3E40"/>
          <w:sz w:val="21"/>
          <w:szCs w:val="21"/>
        </w:rPr>
        <w:t xml:space="preserve">также актов согласования технологической и (или) аварийной брони </w:t>
      </w:r>
      <w:r w:rsidR="0075688A">
        <w:rPr>
          <w:color w:val="3C3E40"/>
          <w:sz w:val="21"/>
          <w:szCs w:val="21"/>
        </w:rPr>
        <w:t>при необходимости</w:t>
      </w:r>
      <w:r w:rsidRPr="000975A8">
        <w:rPr>
          <w:color w:val="3C3E40"/>
          <w:sz w:val="21"/>
          <w:szCs w:val="21"/>
        </w:rPr>
        <w:t>(в соответствии с п. 7</w:t>
      </w:r>
      <w:r w:rsidRPr="000975A8">
        <w:rPr>
          <w:rStyle w:val="apple-converted-space"/>
          <w:color w:val="3C3E40"/>
          <w:sz w:val="21"/>
          <w:szCs w:val="21"/>
        </w:rPr>
        <w:t> </w:t>
      </w:r>
      <w:hyperlink r:id="rId10" w:history="1">
        <w:r w:rsidRPr="000975A8">
          <w:rPr>
            <w:rStyle w:val="a5"/>
            <w:color w:val="135092"/>
            <w:sz w:val="21"/>
            <w:szCs w:val="21"/>
            <w:bdr w:val="none" w:sz="0" w:space="0" w:color="auto" w:frame="1"/>
          </w:rPr>
          <w:t>Правил ТП</w:t>
        </w:r>
      </w:hyperlink>
      <w:r w:rsidRPr="000975A8">
        <w:rPr>
          <w:color w:val="3C3E40"/>
          <w:sz w:val="21"/>
          <w:szCs w:val="21"/>
        </w:rPr>
        <w:t>)</w:t>
      </w:r>
    </w:p>
    <w:p w:rsidR="00E472B3" w:rsidRDefault="00E472B3" w:rsidP="00E472B3">
      <w:pPr>
        <w:rPr>
          <w:rFonts w:ascii="Times New Roman" w:hAnsi="Times New Roman" w:cs="Times New Roman"/>
          <w:highlight w:val="yellow"/>
        </w:rPr>
      </w:pPr>
    </w:p>
    <w:p w:rsidR="00200E8C" w:rsidRDefault="00200E8C" w:rsidP="00E472B3">
      <w:pPr>
        <w:rPr>
          <w:rFonts w:ascii="Times New Roman" w:hAnsi="Times New Roman" w:cs="Times New Roman"/>
          <w:highlight w:val="yellow"/>
        </w:rPr>
      </w:pP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hAnsi="Times New Roman" w:cs="Times New Roman"/>
          <w:b/>
        </w:rPr>
        <w:t>п19пп к)-</w:t>
      </w:r>
      <w:r>
        <w:rPr>
          <w:rFonts w:ascii="Times New Roman" w:hAnsi="Times New Roman" w:cs="Times New Roman"/>
        </w:rPr>
        <w:t xml:space="preserve"> </w:t>
      </w:r>
      <w:r w:rsidRPr="00A33B10">
        <w:rPr>
          <w:rFonts w:ascii="Times New Roman" w:hAnsi="Times New Roman" w:cs="Times New Roman"/>
          <w:sz w:val="20"/>
          <w:szCs w:val="20"/>
        </w:rPr>
        <w:t xml:space="preserve">о </w:t>
      </w: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возможности подачи заявки на осуществление технологического присоединения энергопринимающих устройств заявителей 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Подача заявки на технологическое присоединение энергопринимающих устройств можно следующим способом: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- по почте РФ,</w:t>
      </w:r>
    </w:p>
    <w:p w:rsidR="00FC6220" w:rsidRDefault="00E472B3" w:rsidP="00E472B3">
      <w:pPr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-через Интернет-по образцу</w:t>
      </w:r>
      <w:r w:rsidR="00200E8C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–</w:t>
      </w:r>
      <w:r w:rsidR="00200E8C" w:rsidRPr="00200E8C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приложение №2</w:t>
      </w:r>
      <w:r w:rsidR="00FC622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 </w:t>
      </w:r>
    </w:p>
    <w:p w:rsidR="00C71F2B" w:rsidRDefault="00FC6220" w:rsidP="00E472B3">
      <w:pPr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lastRenderedPageBreak/>
        <w:t xml:space="preserve">                                                  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C71F2B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К заявке на технологическое присоединение обязательно должны быть приложены следующие документы</w:t>
      </w: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: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- план расположения энергопринимающих устройств, которые необходимо присоединить к электрическим сетям сетевой организации;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-однолинейная  схема электрических сетей Заявителя, присоединяемых к электрическим сетям сетевой организации, номинальный класс напряжения составляет 35кВ и выше, с указанием возможности резервирования собственных источников энергоснабжения ( включая резервирование для собственных нужд) и возможности переключения нагрузок ( генерации) по внутренним сетям Заявителя;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-перечень и мощность энергопринимающих устройств, которые могут быть присоединены к устройствам противоаварийной автоматики;</w:t>
      </w:r>
    </w:p>
    <w:p w:rsidR="00E472B3" w:rsidRPr="00E472B3" w:rsidRDefault="00E472B3" w:rsidP="00E472B3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-копия документа ,</w:t>
      </w:r>
      <w:r w:rsidR="00C71F2B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подтверждающего право собственности или иное, предусмотренное законом основание на объект капитального строительства и (или) земельный участок, на котором расположены (будут располагаться) объекты заявителя, либо право собственности или иное предусмотренное законом основание на энергопринимающие устройства;</w:t>
      </w:r>
    </w:p>
    <w:p w:rsidR="00E472B3" w:rsidRPr="000975A8" w:rsidRDefault="00E472B3" w:rsidP="00E472B3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E472B3">
        <w:rPr>
          <w:color w:val="3C3E40"/>
          <w:sz w:val="21"/>
          <w:szCs w:val="21"/>
        </w:rPr>
        <w:t>- доверенность или иные документы, подтверждающие полномочия представителя Заявителя, подающего и получающего документы, в случае если заявка подается в сетевую организацию представителем Заяв</w:t>
      </w:r>
      <w:r w:rsidR="00A122F0">
        <w:rPr>
          <w:color w:val="3C3E40"/>
          <w:sz w:val="21"/>
          <w:szCs w:val="21"/>
        </w:rPr>
        <w:t xml:space="preserve">ителя </w:t>
      </w:r>
    </w:p>
    <w:p w:rsidR="00A122F0" w:rsidRDefault="00A122F0" w:rsidP="00A122F0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p w:rsidR="00A122F0" w:rsidRDefault="00A122F0" w:rsidP="00A122F0">
      <w:pPr>
        <w:rPr>
          <w:rFonts w:ascii="Times New Roman" w:hAnsi="Times New Roman" w:cs="Times New Roman"/>
          <w:sz w:val="20"/>
          <w:szCs w:val="20"/>
        </w:rPr>
      </w:pPr>
      <w:r w:rsidRPr="00A122F0">
        <w:rPr>
          <w:rFonts w:ascii="Times New Roman" w:hAnsi="Times New Roman" w:cs="Times New Roman"/>
          <w:b/>
          <w:sz w:val="20"/>
          <w:szCs w:val="20"/>
        </w:rPr>
        <w:t>п19 пп л</w:t>
      </w:r>
      <w:r>
        <w:rPr>
          <w:rFonts w:ascii="Times New Roman" w:hAnsi="Times New Roman" w:cs="Times New Roman"/>
          <w:sz w:val="20"/>
          <w:szCs w:val="20"/>
        </w:rPr>
        <w:t>) (П11 пп</w:t>
      </w:r>
      <w:r>
        <w:rPr>
          <w:rFonts w:ascii="Times New Roman" w:hAnsi="Times New Roman" w:cs="Times New Roman"/>
        </w:rPr>
        <w:t>е.2)</w:t>
      </w:r>
      <w:r w:rsidRPr="00CE06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33B10">
        <w:rPr>
          <w:rFonts w:ascii="Times New Roman" w:hAnsi="Times New Roman" w:cs="Times New Roman"/>
          <w:sz w:val="20"/>
          <w:szCs w:val="20"/>
        </w:rPr>
        <w:t>об основных этапах обработки заявок юридических и физических лиц и индивидуальных предпринимателей</w:t>
      </w:r>
      <w:r>
        <w:rPr>
          <w:rFonts w:ascii="Times New Roman" w:hAnsi="Times New Roman" w:cs="Times New Roman"/>
          <w:sz w:val="20"/>
          <w:szCs w:val="20"/>
        </w:rPr>
        <w:t xml:space="preserve"> на технологическое присоединение к электрическим сетям</w:t>
      </w:r>
    </w:p>
    <w:p w:rsidR="00A122F0" w:rsidRDefault="00A122F0" w:rsidP="00A122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этап 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1215"/>
        <w:gridCol w:w="3727"/>
        <w:gridCol w:w="3597"/>
      </w:tblGrid>
      <w:tr w:rsidR="00A122F0" w:rsidTr="00D07727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Default="00A122F0" w:rsidP="00D07727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Default="00A122F0" w:rsidP="00D07727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Default="00A122F0" w:rsidP="00D07727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Default="00A122F0" w:rsidP="00D07727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A122F0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A122F0" w:rsidRDefault="00A122F0" w:rsidP="00D07727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A122F0" w:rsidRDefault="00A122F0" w:rsidP="00D07727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A122F0" w:rsidRDefault="00A122F0" w:rsidP="00D07727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A122F0" w:rsidRDefault="00A122F0" w:rsidP="00D07727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Подача заявки на ТП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почте РФ, на сайт ООО Энерго-Сервис» раздел услуги, транспортировка электроэнергии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При необходимости подключения объекта к электрическим сетям / увеличении мощности</w:t>
            </w:r>
          </w:p>
        </w:tc>
      </w:tr>
    </w:tbl>
    <w:p w:rsidR="00A122F0" w:rsidRPr="001A7BEE" w:rsidRDefault="00A122F0" w:rsidP="00A122F0">
      <w:pPr>
        <w:pStyle w:val="a4"/>
        <w:shd w:val="clear" w:color="auto" w:fill="FFFFFF"/>
        <w:spacing w:before="0" w:beforeAutospacing="0" w:after="450" w:afterAutospacing="0" w:line="330" w:lineRule="atLeast"/>
        <w:jc w:val="center"/>
        <w:textAlignment w:val="baseline"/>
        <w:rPr>
          <w:color w:val="3C3E40"/>
          <w:sz w:val="21"/>
          <w:szCs w:val="21"/>
        </w:rPr>
      </w:pPr>
    </w:p>
    <w:p w:rsidR="00A122F0" w:rsidRPr="001A7BEE" w:rsidRDefault="00A122F0" w:rsidP="00A122F0">
      <w:pPr>
        <w:pStyle w:val="a4"/>
        <w:shd w:val="clear" w:color="auto" w:fill="FFFFFF"/>
        <w:spacing w:before="0" w:beforeAutospacing="0" w:after="450" w:afterAutospacing="0" w:line="330" w:lineRule="atLeast"/>
        <w:textAlignment w:val="baseline"/>
        <w:rPr>
          <w:color w:val="3C3E40"/>
          <w:sz w:val="21"/>
          <w:szCs w:val="21"/>
        </w:rPr>
      </w:pPr>
      <w:r w:rsidRPr="001A7BEE">
        <w:rPr>
          <w:rFonts w:eastAsiaTheme="minorHAnsi"/>
          <w:sz w:val="20"/>
          <w:szCs w:val="20"/>
          <w:lang w:eastAsia="en-US"/>
        </w:rPr>
        <w:t>2 этап. Заключение договора об осуществлении технологического присоединения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1353"/>
        <w:gridCol w:w="961"/>
        <w:gridCol w:w="3810"/>
      </w:tblGrid>
      <w:tr w:rsidR="00A122F0" w:rsidRPr="001A7BEE" w:rsidTr="00D07727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Выдача оферты договора на ТП с приложением технических условий .</w:t>
            </w:r>
          </w:p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1.при сложном характере технологического присоединения необходимо согласование  ТУ с системным оператором .</w:t>
            </w:r>
          </w:p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2.при технологическом присоединении по индивидуальному проекту- утверждение размера платы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ООО «Энерго-Сервис»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почте РФ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течении 30 дней после подачи заявки и больше на срок согласования ТУ и срок расчета платы за ТП уполномоченным органом исполнительной власти в области государственного регулирования тарифов.</w:t>
            </w: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Передача подписанного договора ТП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По почте РФ 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течение 30 дней с</w:t>
            </w:r>
            <w:r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даты получения оферты договора ТП</w:t>
            </w: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Уведомление  энергосбытовой организации о заключении договора ТП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«Энерго-Сервис»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течение 2 рабочих дней с даты заключения договора ТП</w:t>
            </w:r>
          </w:p>
        </w:tc>
      </w:tr>
    </w:tbl>
    <w:p w:rsidR="00A122F0" w:rsidRPr="001A7BEE" w:rsidRDefault="00A122F0" w:rsidP="00A122F0">
      <w:pPr>
        <w:pStyle w:val="a4"/>
        <w:shd w:val="clear" w:color="auto" w:fill="FFFFFF"/>
        <w:spacing w:before="0" w:beforeAutospacing="0" w:after="450" w:afterAutospacing="0" w:line="330" w:lineRule="atLeast"/>
        <w:jc w:val="center"/>
        <w:textAlignment w:val="baseline"/>
        <w:rPr>
          <w:color w:val="3C3E40"/>
          <w:sz w:val="21"/>
          <w:szCs w:val="21"/>
        </w:rPr>
      </w:pPr>
    </w:p>
    <w:p w:rsidR="00A122F0" w:rsidRPr="001A7BEE" w:rsidRDefault="00A122F0" w:rsidP="00A122F0">
      <w:pPr>
        <w:pStyle w:val="a4"/>
        <w:shd w:val="clear" w:color="auto" w:fill="FFFFFF"/>
        <w:spacing w:before="0" w:beforeAutospacing="0" w:after="450" w:afterAutospacing="0" w:line="330" w:lineRule="atLeast"/>
        <w:jc w:val="center"/>
        <w:textAlignment w:val="baseline"/>
        <w:rPr>
          <w:color w:val="3C3E40"/>
          <w:sz w:val="21"/>
          <w:szCs w:val="21"/>
        </w:rPr>
      </w:pPr>
      <w:r w:rsidRPr="001A7BEE">
        <w:rPr>
          <w:color w:val="3C3E40"/>
          <w:sz w:val="21"/>
          <w:szCs w:val="21"/>
        </w:rPr>
        <w:t>3 этап  Исполнение договора об осуществлении технологического присоединения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1526"/>
        <w:gridCol w:w="2791"/>
        <w:gridCol w:w="2360"/>
      </w:tblGrid>
      <w:tr w:rsidR="00A122F0" w:rsidRPr="001A7BEE" w:rsidTr="00D07727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A122F0" w:rsidRPr="001A7BEE" w:rsidTr="00D07727">
        <w:trPr>
          <w:trHeight w:val="580"/>
        </w:trPr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Оплата услуги технологического присоединения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любом банке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условиям  договора</w:t>
            </w:r>
          </w:p>
        </w:tc>
      </w:tr>
      <w:tr w:rsidR="00A122F0" w:rsidRPr="001A7BEE" w:rsidTr="00D07727">
        <w:tc>
          <w:tcPr>
            <w:tcW w:w="0" w:type="auto"/>
            <w:vMerge w:val="restart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Исполнение технических условий со стороны</w:t>
            </w:r>
          </w:p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ООО «Энерго-Сервис»</w:t>
            </w:r>
          </w:p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Исполнение технических условий со стороны Заявителя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«Энерго-Сервис»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До границ земельного участка заявителя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условиям  договора</w:t>
            </w:r>
          </w:p>
        </w:tc>
      </w:tr>
      <w:tr w:rsidR="00A122F0" w:rsidRPr="001A7BEE" w:rsidTr="00D07727">
        <w:tc>
          <w:tcPr>
            <w:tcW w:w="0" w:type="auto"/>
            <w:vMerge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границах своего земельного участка</w:t>
            </w:r>
          </w:p>
        </w:tc>
        <w:tc>
          <w:tcPr>
            <w:tcW w:w="0" w:type="auto"/>
            <w:vMerge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Уведомление о выполнении работ в соответствии с техническими условиями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Через Интернет-приемную на сайте ООО «Энерго-Сервис» , по почте РФ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После выполнения технических условий заявителем</w:t>
            </w:r>
          </w:p>
        </w:tc>
      </w:tr>
    </w:tbl>
    <w:p w:rsidR="00A122F0" w:rsidRPr="001A7BEE" w:rsidRDefault="00A122F0" w:rsidP="00A122F0">
      <w:pPr>
        <w:pStyle w:val="a4"/>
        <w:shd w:val="clear" w:color="auto" w:fill="FFFFFF"/>
        <w:spacing w:before="0" w:beforeAutospacing="0" w:after="450" w:afterAutospacing="0" w:line="330" w:lineRule="atLeast"/>
        <w:textAlignment w:val="baseline"/>
        <w:rPr>
          <w:color w:val="3C3E40"/>
          <w:sz w:val="21"/>
          <w:szCs w:val="21"/>
        </w:rPr>
      </w:pPr>
      <w:r w:rsidRPr="001A7BEE">
        <w:rPr>
          <w:color w:val="3C3E40"/>
          <w:sz w:val="21"/>
          <w:szCs w:val="21"/>
        </w:rPr>
        <w:t>4этап .. Фактическое присоединение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2685"/>
        <w:gridCol w:w="2349"/>
        <w:gridCol w:w="2777"/>
      </w:tblGrid>
      <w:tr w:rsidR="00A122F0" w:rsidRPr="001A7BEE" w:rsidTr="00D07727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Проверка выполнения технических условий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Комиссия ООО «Энерго-Сервис» с участием заявителя и  представителей органа федерального государственного надзора в случаях определенных  в правилах ТП согласно постановлению №861 от 27.12.2004г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месте расположения энергопринимающего устройства Заявителя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день согласованный ООО «Энерго-Сервис» и Заявителем но не позднее 10 календарных дней с даты уведомления о выполнении работ со стороны Заявителя и направления необходимых документов (см. этап№ 2).</w:t>
            </w: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A122F0" w:rsidRPr="001A7BEE" w:rsidRDefault="00A122F0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Фактическое присоединение и выдача актов:</w:t>
            </w:r>
          </w:p>
          <w:p w:rsidR="00A122F0" w:rsidRPr="001A7BEE" w:rsidRDefault="0019158F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Выполнения технических условий,</w:t>
            </w:r>
          </w:p>
          <w:p w:rsidR="00A122F0" w:rsidRPr="001A7BEE" w:rsidRDefault="0019158F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Акт допуска приборов учета электроэнергии в эксплуатацию,</w:t>
            </w:r>
          </w:p>
          <w:p w:rsidR="00A122F0" w:rsidRPr="001A7BEE" w:rsidRDefault="0019158F" w:rsidP="0019158F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Акта </w:t>
            </w:r>
            <w:r w:rsidR="00A122F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об осуществлении технологического присоединения</w:t>
            </w:r>
          </w:p>
          <w:p w:rsidR="00A122F0" w:rsidRPr="001A7BEE" w:rsidRDefault="00A122F0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согласования технологической и (или) аварийной брони (при необходимости)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«Энерго-Сервис»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месте расположения энергопринимающего устройства Заявителя</w:t>
            </w:r>
          </w:p>
        </w:tc>
        <w:tc>
          <w:tcPr>
            <w:tcW w:w="0" w:type="auto"/>
            <w:vMerge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</w:tcPr>
          <w:p w:rsidR="00A122F0" w:rsidRPr="001A7BEE" w:rsidRDefault="00A122F0" w:rsidP="00D0772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bottom"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</w:tr>
      <w:tr w:rsidR="00A122F0" w:rsidRPr="001A7BEE" w:rsidTr="00D0772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Заключение договора энергоснабжения /купли-продажи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Энергосбытовая организация (сетевая организация)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Энергосбытовая организация (сетевая организация)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A122F0" w:rsidRPr="001A7BEE" w:rsidRDefault="00A122F0" w:rsidP="00D07727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С даты заключения соответствующего вида договора.</w:t>
            </w:r>
          </w:p>
        </w:tc>
      </w:tr>
    </w:tbl>
    <w:p w:rsidR="00A122F0" w:rsidRDefault="00A122F0" w:rsidP="00A122F0">
      <w:pPr>
        <w:rPr>
          <w:rFonts w:ascii="Times New Roman" w:hAnsi="Times New Roman" w:cs="Times New Roman"/>
        </w:rPr>
      </w:pPr>
    </w:p>
    <w:p w:rsidR="00CB7B91" w:rsidRPr="00E472B3" w:rsidRDefault="00CB7B91" w:rsidP="00E472B3">
      <w:pPr>
        <w:pStyle w:val="a4"/>
        <w:shd w:val="clear" w:color="auto" w:fill="FFFFFF"/>
        <w:spacing w:before="0" w:beforeAutospacing="0" w:after="0" w:afterAutospacing="0"/>
        <w:rPr>
          <w:color w:val="3C3E40"/>
          <w:sz w:val="21"/>
          <w:szCs w:val="21"/>
        </w:rPr>
      </w:pPr>
    </w:p>
    <w:p w:rsidR="00F06399" w:rsidRPr="00E472B3" w:rsidRDefault="00A122F0" w:rsidP="00892028">
      <w:pP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П19 пп м )</w:t>
      </w:r>
      <w: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(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П.11.ж</w:t>
      </w:r>
      <w:r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1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) </w:t>
      </w:r>
      <w:r w:rsidR="00F06399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Н</w:t>
      </w:r>
      <w:r w:rsidR="009C0F80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а 2018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г- инвестиционной программы по реконструкции и развитию электрических сетей </w:t>
      </w:r>
    </w:p>
    <w:p w:rsidR="00892028" w:rsidRDefault="00F06399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892028">
        <w:rPr>
          <w:rFonts w:ascii="Times New Roman" w:hAnsi="Times New Roman" w:cs="Times New Roman"/>
        </w:rPr>
        <w:t xml:space="preserve">ООО </w:t>
      </w:r>
      <w:r>
        <w:rPr>
          <w:rFonts w:ascii="Times New Roman" w:hAnsi="Times New Roman" w:cs="Times New Roman"/>
        </w:rPr>
        <w:t xml:space="preserve">    </w:t>
      </w:r>
      <w:r w:rsidR="00892028">
        <w:rPr>
          <w:rFonts w:ascii="Times New Roman" w:hAnsi="Times New Roman" w:cs="Times New Roman"/>
        </w:rPr>
        <w:t>«Энерго-Сервис» не имелось,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122F0" w:rsidRPr="00A122F0">
        <w:rPr>
          <w:rFonts w:ascii="Times New Roman" w:hAnsi="Times New Roman" w:cs="Times New Roman"/>
          <w:b/>
        </w:rPr>
        <w:t>П19 пп н)</w:t>
      </w:r>
      <w:r>
        <w:rPr>
          <w:rFonts w:ascii="Times New Roman" w:hAnsi="Times New Roman" w:cs="Times New Roman"/>
        </w:rPr>
        <w:t xml:space="preserve"> </w:t>
      </w:r>
      <w:r w:rsidR="00A122F0">
        <w:rPr>
          <w:rFonts w:ascii="Times New Roman" w:hAnsi="Times New Roman" w:cs="Times New Roman"/>
        </w:rPr>
        <w:t xml:space="preserve"> ( П11 пп</w:t>
      </w:r>
      <w:r>
        <w:rPr>
          <w:rFonts w:ascii="Times New Roman" w:hAnsi="Times New Roman" w:cs="Times New Roman"/>
        </w:rPr>
        <w:t xml:space="preserve"> </w:t>
      </w:r>
      <w:r w:rsidR="00A122F0">
        <w:rPr>
          <w:rFonts w:ascii="Times New Roman" w:hAnsi="Times New Roman" w:cs="Times New Roman"/>
        </w:rPr>
        <w:t xml:space="preserve">ж)   </w:t>
      </w:r>
      <w:r>
        <w:rPr>
          <w:rFonts w:ascii="Times New Roman" w:hAnsi="Times New Roman" w:cs="Times New Roman"/>
        </w:rPr>
        <w:t xml:space="preserve"> </w:t>
      </w:r>
      <w:r w:rsidR="009C0F80">
        <w:rPr>
          <w:rFonts w:ascii="Times New Roman" w:hAnsi="Times New Roman" w:cs="Times New Roman"/>
        </w:rPr>
        <w:t>На 2019</w:t>
      </w:r>
      <w:r>
        <w:rPr>
          <w:rFonts w:ascii="Times New Roman" w:hAnsi="Times New Roman" w:cs="Times New Roman"/>
        </w:rPr>
        <w:t xml:space="preserve"> год проекта инвестиционной программы по реконструкции и развитию электрических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сетей  ООО «Энерго-Сервис» не имеется</w:t>
      </w:r>
      <w:r w:rsidR="00F063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06399" w:rsidRDefault="00892028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4086" w:rsidRPr="00094086">
        <w:rPr>
          <w:rFonts w:ascii="Times New Roman" w:hAnsi="Times New Roman" w:cs="Times New Roman"/>
          <w:b/>
        </w:rPr>
        <w:t>П19 пп.о)</w:t>
      </w:r>
      <w:r w:rsidR="00094086">
        <w:rPr>
          <w:rFonts w:ascii="Times New Roman" w:hAnsi="Times New Roman" w:cs="Times New Roman"/>
        </w:rPr>
        <w:t xml:space="preserve"> (</w:t>
      </w:r>
      <w:r w:rsidR="00F06399">
        <w:rPr>
          <w:rFonts w:ascii="Times New Roman" w:hAnsi="Times New Roman" w:cs="Times New Roman"/>
        </w:rPr>
        <w:t xml:space="preserve">П.11 </w:t>
      </w:r>
      <w:r w:rsidR="00094086">
        <w:rPr>
          <w:rFonts w:ascii="Times New Roman" w:hAnsi="Times New Roman" w:cs="Times New Roman"/>
        </w:rPr>
        <w:t>пп</w:t>
      </w:r>
      <w:r w:rsidR="00F06399">
        <w:rPr>
          <w:rFonts w:ascii="Times New Roman" w:hAnsi="Times New Roman" w:cs="Times New Roman"/>
        </w:rPr>
        <w:t xml:space="preserve">з) 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</w:t>
      </w:r>
      <w:r w:rsidR="00EE2A54">
        <w:rPr>
          <w:rFonts w:ascii="Times New Roman" w:hAnsi="Times New Roman" w:cs="Times New Roman"/>
        </w:rPr>
        <w:t>на основании организуемого тендера, за исключением аварийных работ.</w:t>
      </w:r>
    </w:p>
    <w:p w:rsidR="00094086" w:rsidRPr="00094086" w:rsidRDefault="00094086" w:rsidP="00094086">
      <w:pPr>
        <w:rPr>
          <w:rFonts w:ascii="Times New Roman" w:hAnsi="Times New Roman" w:cs="Times New Roman"/>
        </w:rPr>
      </w:pPr>
      <w:r w:rsidRPr="00094086">
        <w:rPr>
          <w:rFonts w:ascii="Times New Roman" w:hAnsi="Times New Roman" w:cs="Times New Roman"/>
          <w:b/>
        </w:rPr>
        <w:t>П 19 пп п)</w:t>
      </w:r>
      <w:r w:rsidRPr="00094086">
        <w:rPr>
          <w:rFonts w:ascii="Times New Roman" w:hAnsi="Times New Roman" w:cs="Times New Roman"/>
        </w:rPr>
        <w:t xml:space="preserve"> (</w:t>
      </w:r>
      <w:r w:rsidR="00F06399" w:rsidRPr="00094086">
        <w:rPr>
          <w:rFonts w:ascii="Times New Roman" w:hAnsi="Times New Roman" w:cs="Times New Roman"/>
        </w:rPr>
        <w:t xml:space="preserve">П.11 </w:t>
      </w:r>
      <w:r w:rsidRPr="00094086">
        <w:rPr>
          <w:rFonts w:ascii="Times New Roman" w:hAnsi="Times New Roman" w:cs="Times New Roman"/>
        </w:rPr>
        <w:t>пп.</w:t>
      </w:r>
      <w:r w:rsidR="00F06399" w:rsidRPr="00094086">
        <w:rPr>
          <w:rFonts w:ascii="Times New Roman" w:hAnsi="Times New Roman" w:cs="Times New Roman"/>
        </w:rPr>
        <w:t xml:space="preserve">и)  </w:t>
      </w:r>
      <w:r w:rsidRPr="00094086">
        <w:rPr>
          <w:rFonts w:ascii="Times New Roman" w:hAnsi="Times New Roman" w:cs="Times New Roman"/>
        </w:rPr>
        <w:t>о паспортах услуг(процессов)согласно единым стандартам качества обслуживания сетевыми организациями потребительских услуг сетевых организаций</w:t>
      </w:r>
    </w:p>
    <w:p w:rsidR="00094086" w:rsidRDefault="00094086" w:rsidP="000940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094086" w:rsidRDefault="00094086" w:rsidP="000940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094086" w:rsidRPr="001D2905" w:rsidRDefault="00094086" w:rsidP="0009408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1D2905">
        <w:rPr>
          <w:b/>
          <w:bCs/>
          <w:color w:val="000000"/>
          <w:sz w:val="18"/>
          <w:szCs w:val="18"/>
        </w:rPr>
        <w:t>ПАСПОРТ УСЛУГИ (ПРОЦЕССА) СЕТЕВОЙ  ОГАНИЗАЦИИ</w:t>
      </w:r>
    </w:p>
    <w:p w:rsidR="00094086" w:rsidRPr="001D2905" w:rsidRDefault="00094086" w:rsidP="000940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  <w:r w:rsidRPr="001D2905">
        <w:rPr>
          <w:b/>
          <w:bCs/>
          <w:color w:val="000000"/>
          <w:sz w:val="18"/>
          <w:szCs w:val="18"/>
        </w:rPr>
        <w:t>Услуга по передаче электроэнергии</w:t>
      </w:r>
    </w:p>
    <w:p w:rsidR="00094086" w:rsidRPr="001D2905" w:rsidRDefault="00094086" w:rsidP="00094086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0"/>
          <w:szCs w:val="20"/>
          <w:lang w:eastAsia="en-US"/>
        </w:rPr>
      </w:pPr>
    </w:p>
    <w:p w:rsidR="00094086" w:rsidRPr="00094086" w:rsidRDefault="00094086" w:rsidP="00094086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094086">
        <w:rPr>
          <w:color w:val="000000"/>
        </w:rPr>
        <w:t>Потребитель:</w:t>
      </w:r>
      <w:r w:rsidRPr="00094086">
        <w:rPr>
          <w:rStyle w:val="apple-converted-space"/>
          <w:color w:val="000000"/>
        </w:rPr>
        <w:t> </w:t>
      </w:r>
      <w:r w:rsidRPr="00094086">
        <w:rPr>
          <w:rFonts w:eastAsiaTheme="minorHAnsi"/>
          <w:lang w:eastAsia="en-US"/>
        </w:rPr>
        <w:t>физические лица, юридические лица и индивидуальные предприниматели</w:t>
      </w:r>
    </w:p>
    <w:p w:rsidR="00094086" w:rsidRPr="00094086" w:rsidRDefault="00094086" w:rsidP="00094086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</w:p>
    <w:p w:rsidR="00094086" w:rsidRPr="00094086" w:rsidRDefault="00094086" w:rsidP="00094086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094086">
        <w:rPr>
          <w:rFonts w:eastAsiaTheme="minorHAnsi"/>
          <w:lang w:eastAsia="en-US"/>
        </w:rPr>
        <w:t>Порядок оказания услуг (процесса):</w:t>
      </w:r>
    </w:p>
    <w:p w:rsidR="00094086" w:rsidRPr="001D2905" w:rsidRDefault="00094086" w:rsidP="00094086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</w:p>
    <w:p w:rsidR="00094086" w:rsidRDefault="00094086" w:rsidP="0009408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1920"/>
        <w:gridCol w:w="2459"/>
        <w:gridCol w:w="1418"/>
        <w:gridCol w:w="2344"/>
        <w:gridCol w:w="1589"/>
      </w:tblGrid>
      <w:tr w:rsidR="00094086" w:rsidTr="00D07727">
        <w:tc>
          <w:tcPr>
            <w:tcW w:w="407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20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Этап</w:t>
            </w:r>
          </w:p>
        </w:tc>
        <w:tc>
          <w:tcPr>
            <w:tcW w:w="245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Содержание/ Условие этапа</w:t>
            </w:r>
          </w:p>
        </w:tc>
        <w:tc>
          <w:tcPr>
            <w:tcW w:w="1418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Форма предоставления</w:t>
            </w:r>
          </w:p>
        </w:tc>
        <w:tc>
          <w:tcPr>
            <w:tcW w:w="2344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Сроки исполнения</w:t>
            </w:r>
          </w:p>
        </w:tc>
        <w:tc>
          <w:tcPr>
            <w:tcW w:w="158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Ссылка на правовой нормативный акт</w:t>
            </w:r>
          </w:p>
        </w:tc>
      </w:tr>
      <w:tr w:rsidR="00094086" w:rsidTr="00D07727">
        <w:tc>
          <w:tcPr>
            <w:tcW w:w="407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20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Подача заявки на технологическое присоединение с приложением необходимых документов</w:t>
            </w:r>
          </w:p>
        </w:tc>
        <w:tc>
          <w:tcPr>
            <w:tcW w:w="245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Рассмотрение заявки, проверка прилагаемой документации</w:t>
            </w:r>
          </w:p>
        </w:tc>
        <w:tc>
          <w:tcPr>
            <w:tcW w:w="1418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почтой (заказным письмом с уведомлением о вручении), либо посредством размещения заявки на сайте ООО «Энерго-Сервис»</w:t>
            </w:r>
          </w:p>
        </w:tc>
        <w:tc>
          <w:tcPr>
            <w:tcW w:w="2344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При отсутствии замечаний срок подготовки документов 30 дней, в случае отсутствия необходимых сведений Сетевая организация уведомляет заявителя в течение 6 рабочих дней со дня получения заявки</w:t>
            </w:r>
          </w:p>
        </w:tc>
        <w:tc>
          <w:tcPr>
            <w:tcW w:w="158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П.8,10.14,15</w:t>
            </w:r>
          </w:p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«Правил»</w:t>
            </w:r>
            <w:hyperlink r:id="rId11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[1]</w:t>
              </w:r>
            </w:hyperlink>
          </w:p>
        </w:tc>
      </w:tr>
      <w:tr w:rsidR="00094086" w:rsidTr="00D07727">
        <w:tc>
          <w:tcPr>
            <w:tcW w:w="407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20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Разработка технических условий</w:t>
            </w:r>
          </w:p>
        </w:tc>
        <w:tc>
          <w:tcPr>
            <w:tcW w:w="245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В ТУ</w:t>
            </w:r>
            <w:hyperlink r:id="rId12" w:anchor="_ftn2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[2]</w:t>
              </w:r>
            </w:hyperlink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указывается точка присоединения, распределения обязанностей между сторонами по исполнению ТУ, требования к приборам учета, к усилению существующей сети и т.д.</w:t>
            </w:r>
          </w:p>
        </w:tc>
        <w:tc>
          <w:tcPr>
            <w:tcW w:w="1418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44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45 дней с момента подачи заявки,  или с даты получения недостающих сведений</w:t>
            </w:r>
          </w:p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или согласования с РДУ, при  сложном характере технологического присоединения</w:t>
            </w:r>
          </w:p>
        </w:tc>
        <w:tc>
          <w:tcPr>
            <w:tcW w:w="158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п. 25,27 «Правил»</w:t>
            </w:r>
            <w:hyperlink r:id="rId13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[1]</w:t>
              </w:r>
            </w:hyperlink>
          </w:p>
        </w:tc>
      </w:tr>
      <w:tr w:rsidR="00094086" w:rsidTr="00D07727">
        <w:tc>
          <w:tcPr>
            <w:tcW w:w="407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0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Выполнение заявителем мероприятий по технологическому присоединению, указанных в ТУ.</w:t>
            </w:r>
          </w:p>
        </w:tc>
        <w:tc>
          <w:tcPr>
            <w:tcW w:w="245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Силами электромонтажных организаций ( лицензия на электромонтажные работы, группа допуска)</w:t>
            </w:r>
          </w:p>
        </w:tc>
        <w:tc>
          <w:tcPr>
            <w:tcW w:w="1418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почтой (заказным письмом с уведомлением о вручении)</w:t>
            </w:r>
          </w:p>
        </w:tc>
        <w:tc>
          <w:tcPr>
            <w:tcW w:w="2344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уведомить Сетевую организацию о выполнении ТУ</w:t>
            </w:r>
          </w:p>
        </w:tc>
        <w:tc>
          <w:tcPr>
            <w:tcW w:w="158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  <w:tr w:rsidR="00094086" w:rsidTr="00D07727">
        <w:tc>
          <w:tcPr>
            <w:tcW w:w="407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20" w:type="dxa"/>
          </w:tcPr>
          <w:p w:rsidR="00094086" w:rsidRPr="001D2905" w:rsidRDefault="00094086" w:rsidP="00834484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Выполнение Сетевой организацией мероприятий по технологическому присоединению (электромонтажные работы, фактическое присоединение и подача напряжени</w:t>
            </w:r>
            <w:r w:rsidR="00834484">
              <w:rPr>
                <w:rFonts w:eastAsiaTheme="minorHAnsi"/>
                <w:sz w:val="20"/>
                <w:szCs w:val="20"/>
                <w:lang w:eastAsia="en-US"/>
              </w:rPr>
              <w:t>я составление и подписание Акта</w:t>
            </w: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9158F">
              <w:rPr>
                <w:rFonts w:eastAsiaTheme="minorHAnsi"/>
                <w:sz w:val="20"/>
                <w:szCs w:val="20"/>
                <w:lang w:eastAsia="en-US"/>
              </w:rPr>
              <w:t>выполнения ТУ</w:t>
            </w: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="00834484">
              <w:rPr>
                <w:rFonts w:eastAsiaTheme="minorHAnsi"/>
                <w:sz w:val="20"/>
                <w:szCs w:val="20"/>
                <w:lang w:eastAsia="en-US"/>
              </w:rPr>
              <w:t xml:space="preserve">акта допуска приборов учета электроэнергии в эксплуатацию </w:t>
            </w: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актов об осуществлении тех.присоединения)</w:t>
            </w:r>
          </w:p>
        </w:tc>
        <w:tc>
          <w:tcPr>
            <w:tcW w:w="245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Выполнить электромонтажные работы по строительству внешних сетей, если они предусмотрены в ТУ, самостоятельно, либо с привлечением подрядных организаций. После проверки выполнения заявителем ТУ Сетевая организация осуществляет комплекс технических и организационных мероприятий, обеспечивающих физическое соединение энергопринимающих устройств заявителя и энергоустановок сетевой организации в точке балансового разграничения, фактическую подачу напряжения.</w:t>
            </w:r>
          </w:p>
        </w:tc>
        <w:tc>
          <w:tcPr>
            <w:tcW w:w="1418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Акты вручаются лично заявителю либо почтой заказным письмом по 2 экземпляра каждого из актов</w:t>
            </w:r>
          </w:p>
        </w:tc>
        <w:tc>
          <w:tcPr>
            <w:tcW w:w="2344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Мероприятия по технологическому присоединению дол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жны быть выполнены согласно ТУ</w:t>
            </w:r>
          </w:p>
        </w:tc>
        <w:tc>
          <w:tcPr>
            <w:tcW w:w="158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 18,19 «Правил»</w:t>
            </w:r>
            <w:hyperlink r:id="rId14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[1]</w:t>
              </w:r>
            </w:hyperlink>
          </w:p>
        </w:tc>
      </w:tr>
      <w:tr w:rsidR="00094086" w:rsidTr="00D07727">
        <w:tc>
          <w:tcPr>
            <w:tcW w:w="407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20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Заключение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заявителем </w:t>
            </w: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договора энергоснабжения /купли-продажи</w:t>
            </w:r>
          </w:p>
        </w:tc>
        <w:tc>
          <w:tcPr>
            <w:tcW w:w="2459" w:type="dxa"/>
            <w:vAlign w:val="center"/>
          </w:tcPr>
          <w:p w:rsidR="00094086" w:rsidRPr="001D2905" w:rsidRDefault="00094086" w:rsidP="00D0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Сетевая организация вносит изменения в основной договор по оказанию услуг по передаче электроэнергии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ПАО « МРСК Центро-«Курскэнерго» по точкам поставки</w:t>
            </w:r>
          </w:p>
        </w:tc>
        <w:tc>
          <w:tcPr>
            <w:tcW w:w="1418" w:type="dxa"/>
            <w:vAlign w:val="center"/>
          </w:tcPr>
          <w:p w:rsidR="00094086" w:rsidRPr="001D2905" w:rsidRDefault="00094086" w:rsidP="00D07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Оформление дополнительного соглашения к договору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ПАО « МРСК Центро-«Курскэнерго  </w:t>
            </w:r>
          </w:p>
        </w:tc>
        <w:tc>
          <w:tcPr>
            <w:tcW w:w="2344" w:type="dxa"/>
            <w:vAlign w:val="center"/>
          </w:tcPr>
          <w:p w:rsidR="00094086" w:rsidRPr="001D2905" w:rsidRDefault="00094086" w:rsidP="00D07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даты заключения соответствующего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доп.соглашения </w:t>
            </w:r>
          </w:p>
        </w:tc>
        <w:tc>
          <w:tcPr>
            <w:tcW w:w="1589" w:type="dxa"/>
          </w:tcPr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П. 18,20 «Правил»</w:t>
            </w:r>
            <w:hyperlink r:id="rId15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[2]</w:t>
              </w:r>
            </w:hyperlink>
          </w:p>
          <w:p w:rsidR="00094086" w:rsidRPr="001D2905" w:rsidRDefault="00094086" w:rsidP="00D07727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</w:tbl>
    <w:p w:rsidR="00094086" w:rsidRPr="00B73CE1" w:rsidRDefault="00094086" w:rsidP="0009408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B73CE1">
        <w:rPr>
          <w:rFonts w:ascii="Times New Roman" w:hAnsi="Times New Roman" w:cs="Times New Roman"/>
          <w:sz w:val="20"/>
          <w:szCs w:val="20"/>
        </w:rPr>
        <w:t>[1] «Правила» - «Правила технологического присоединения энергопринимающих устройств потребителей электрической энергии...», утвержденные Постановлением Правительства РФ №861 от 27.12.2004</w:t>
      </w:r>
    </w:p>
    <w:p w:rsidR="00094086" w:rsidRPr="00B73CE1" w:rsidRDefault="005450E9" w:rsidP="00094086">
      <w:pPr>
        <w:pStyle w:val="a4"/>
        <w:spacing w:before="0" w:beforeAutospacing="0" w:after="0" w:afterAutospacing="0"/>
        <w:rPr>
          <w:sz w:val="20"/>
          <w:szCs w:val="20"/>
        </w:rPr>
      </w:pPr>
      <w:hyperlink r:id="rId16" w:anchor="_ftn1" w:history="1">
        <w:r w:rsidR="00094086" w:rsidRPr="001D2905">
          <w:rPr>
            <w:rFonts w:eastAsiaTheme="minorHAnsi"/>
            <w:sz w:val="20"/>
            <w:szCs w:val="20"/>
            <w:lang w:eastAsia="en-US"/>
          </w:rPr>
          <w:t>[2]</w:t>
        </w:r>
      </w:hyperlink>
      <w:r w:rsidR="00094086" w:rsidRPr="00B73CE1">
        <w:rPr>
          <w:sz w:val="20"/>
          <w:szCs w:val="20"/>
          <w:lang w:eastAsia="en-US"/>
        </w:rPr>
        <w:t xml:space="preserve"> «Правила» - «Правила недискриминационного доступа к услугам по перелаче эл.энерг</w:t>
      </w:r>
      <w:r w:rsidR="00094086">
        <w:rPr>
          <w:sz w:val="20"/>
          <w:szCs w:val="20"/>
          <w:lang w:eastAsia="en-US"/>
        </w:rPr>
        <w:t>ии и оказания этих услуг .</w:t>
      </w:r>
      <w:r w:rsidR="00094086" w:rsidRPr="00B73CE1">
        <w:rPr>
          <w:sz w:val="20"/>
          <w:szCs w:val="20"/>
          <w:lang w:eastAsia="en-US"/>
        </w:rPr>
        <w:t>                                                        утвержденные Постановлением Правительства РФ №861 от 27.12.2004</w:t>
      </w:r>
      <w:r w:rsidR="00094086" w:rsidRPr="00B73CE1">
        <w:rPr>
          <w:sz w:val="20"/>
          <w:szCs w:val="20"/>
          <w:lang w:eastAsia="en-US"/>
        </w:rPr>
        <w:br/>
      </w:r>
    </w:p>
    <w:p w:rsidR="00F06399" w:rsidRPr="001D2905" w:rsidRDefault="00F06399" w:rsidP="00094086">
      <w:pPr>
        <w:pStyle w:val="a4"/>
        <w:shd w:val="clear" w:color="auto" w:fill="FFFFFF"/>
        <w:spacing w:before="0" w:beforeAutospacing="0" w:after="0" w:afterAutospacing="0"/>
        <w:rPr>
          <w:color w:val="3C3E40"/>
          <w:sz w:val="18"/>
          <w:szCs w:val="18"/>
        </w:rPr>
      </w:pPr>
    </w:p>
    <w:p w:rsidR="00F0490D" w:rsidRDefault="00F0490D" w:rsidP="00F06399">
      <w:pPr>
        <w:rPr>
          <w:rFonts w:ascii="Times New Roman" w:hAnsi="Times New Roman" w:cs="Times New Roman"/>
          <w:b/>
        </w:rPr>
      </w:pPr>
    </w:p>
    <w:p w:rsidR="00F06399" w:rsidRPr="00E32AE0" w:rsidRDefault="00094086" w:rsidP="00F06399">
      <w:pPr>
        <w:rPr>
          <w:rFonts w:ascii="Times New Roman" w:hAnsi="Times New Roman" w:cs="Times New Roman"/>
        </w:rPr>
      </w:pPr>
      <w:r w:rsidRPr="00094086">
        <w:rPr>
          <w:rFonts w:ascii="Times New Roman" w:hAnsi="Times New Roman" w:cs="Times New Roman"/>
          <w:b/>
        </w:rPr>
        <w:t xml:space="preserve">П19 пп р) </w:t>
      </w:r>
      <w:r>
        <w:rPr>
          <w:rFonts w:ascii="Times New Roman" w:hAnsi="Times New Roman" w:cs="Times New Roman"/>
        </w:rPr>
        <w:t>(</w:t>
      </w:r>
      <w:r w:rsidR="00F06399">
        <w:rPr>
          <w:rFonts w:ascii="Times New Roman" w:hAnsi="Times New Roman" w:cs="Times New Roman"/>
        </w:rPr>
        <w:t>П.11.</w:t>
      </w:r>
      <w:r>
        <w:rPr>
          <w:rFonts w:ascii="Times New Roman" w:hAnsi="Times New Roman" w:cs="Times New Roman"/>
        </w:rPr>
        <w:t>пп</w:t>
      </w:r>
      <w:r w:rsidR="00F06399">
        <w:rPr>
          <w:rFonts w:ascii="Times New Roman" w:hAnsi="Times New Roman" w:cs="Times New Roman"/>
        </w:rPr>
        <w:t xml:space="preserve">  к)</w:t>
      </w:r>
      <w:r w:rsidR="00F06399" w:rsidRPr="00F06399">
        <w:rPr>
          <w:rFonts w:ascii="Times New Roman" w:hAnsi="Times New Roman" w:cs="Times New Roman"/>
        </w:rPr>
        <w:t xml:space="preserve"> о лицах намеревающихся перераспределить максимальную мощность принадлежащих им    энергопринимающих устройств в пользу иных лиц- Заявок  </w:t>
      </w:r>
      <w:r w:rsidR="009C0F80">
        <w:rPr>
          <w:rFonts w:ascii="Times New Roman" w:hAnsi="Times New Roman" w:cs="Times New Roman"/>
        </w:rPr>
        <w:t>в 2018</w:t>
      </w:r>
      <w:r w:rsidR="001148D3">
        <w:rPr>
          <w:rFonts w:ascii="Times New Roman" w:hAnsi="Times New Roman" w:cs="Times New Roman"/>
        </w:rPr>
        <w:t xml:space="preserve">году </w:t>
      </w:r>
      <w:r w:rsidR="00F06399" w:rsidRPr="00F06399">
        <w:rPr>
          <w:rFonts w:ascii="Times New Roman" w:hAnsi="Times New Roman" w:cs="Times New Roman"/>
        </w:rPr>
        <w:t xml:space="preserve"> не было</w:t>
      </w:r>
    </w:p>
    <w:p w:rsidR="00F06399" w:rsidRDefault="00094086" w:rsidP="00F06399">
      <w:pPr>
        <w:rPr>
          <w:rFonts w:ascii="Times New Roman" w:hAnsi="Times New Roman" w:cs="Times New Roman"/>
        </w:rPr>
      </w:pPr>
      <w:r w:rsidRPr="003E73FD">
        <w:rPr>
          <w:rFonts w:ascii="Times New Roman" w:hAnsi="Times New Roman" w:cs="Times New Roman"/>
          <w:b/>
        </w:rPr>
        <w:t>П19 пп т )</w:t>
      </w:r>
      <w:r>
        <w:rPr>
          <w:rFonts w:ascii="Times New Roman" w:hAnsi="Times New Roman" w:cs="Times New Roman"/>
        </w:rPr>
        <w:t xml:space="preserve"> (</w:t>
      </w:r>
      <w:r w:rsidR="00F06399" w:rsidRPr="00F06399">
        <w:rPr>
          <w:rFonts w:ascii="Times New Roman" w:hAnsi="Times New Roman" w:cs="Times New Roman"/>
        </w:rPr>
        <w:t xml:space="preserve">П.11  </w:t>
      </w:r>
      <w:r w:rsidR="003E73FD">
        <w:rPr>
          <w:rFonts w:ascii="Times New Roman" w:hAnsi="Times New Roman" w:cs="Times New Roman"/>
        </w:rPr>
        <w:t>пп</w:t>
      </w:r>
      <w:r w:rsidR="00F06399" w:rsidRPr="00F06399">
        <w:rPr>
          <w:rFonts w:ascii="Times New Roman" w:hAnsi="Times New Roman" w:cs="Times New Roman"/>
        </w:rPr>
        <w:t xml:space="preserve"> м) об объеме и стоимости электрической энергии( 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</w:t>
      </w:r>
      <w:r w:rsidR="009C0F80">
        <w:rPr>
          <w:rFonts w:ascii="Times New Roman" w:hAnsi="Times New Roman" w:cs="Times New Roman"/>
        </w:rPr>
        <w:t>емых источников энергии.- в 2018</w:t>
      </w:r>
      <w:r w:rsidR="003E73FD">
        <w:rPr>
          <w:rFonts w:ascii="Times New Roman" w:hAnsi="Times New Roman" w:cs="Times New Roman"/>
        </w:rPr>
        <w:t>г</w:t>
      </w:r>
      <w:r w:rsidR="009C0F80">
        <w:rPr>
          <w:rFonts w:ascii="Times New Roman" w:hAnsi="Times New Roman" w:cs="Times New Roman"/>
        </w:rPr>
        <w:t>- не заключались , в 2019</w:t>
      </w:r>
      <w:r w:rsidR="00C24B6D">
        <w:rPr>
          <w:rFonts w:ascii="Times New Roman" w:hAnsi="Times New Roman" w:cs="Times New Roman"/>
        </w:rPr>
        <w:t>г</w:t>
      </w:r>
      <w:r w:rsidR="00F06399" w:rsidRPr="00F06399">
        <w:rPr>
          <w:rFonts w:ascii="Times New Roman" w:hAnsi="Times New Roman" w:cs="Times New Roman"/>
        </w:rPr>
        <w:t xml:space="preserve">- </w:t>
      </w:r>
      <w:r w:rsidR="00C24B6D">
        <w:rPr>
          <w:rFonts w:ascii="Times New Roman" w:hAnsi="Times New Roman" w:cs="Times New Roman"/>
        </w:rPr>
        <w:t>январь-февраль не заключались.</w:t>
      </w:r>
    </w:p>
    <w:p w:rsidR="00F0490D" w:rsidRDefault="00F0490D" w:rsidP="00F0490D">
      <w:pPr>
        <w:rPr>
          <w:rFonts w:ascii="Times New Roman" w:hAnsi="Times New Roman" w:cs="Times New Roman"/>
        </w:rPr>
      </w:pPr>
    </w:p>
    <w:p w:rsidR="00EE5437" w:rsidRDefault="003E73FD" w:rsidP="00EE5437">
      <w:pPr>
        <w:rPr>
          <w:rFonts w:ascii="Times New Roman" w:hAnsi="Times New Roman" w:cs="Times New Roman"/>
        </w:rPr>
      </w:pPr>
      <w:r w:rsidRPr="00F0490D">
        <w:rPr>
          <w:rFonts w:ascii="Times New Roman" w:hAnsi="Times New Roman" w:cs="Times New Roman"/>
          <w:b/>
        </w:rPr>
        <w:t>П19 пп у)</w:t>
      </w:r>
      <w:r>
        <w:rPr>
          <w:rFonts w:ascii="Times New Roman" w:hAnsi="Times New Roman" w:cs="Times New Roman"/>
        </w:rPr>
        <w:t xml:space="preserve"> (П11 пп н)</w:t>
      </w:r>
      <w:r w:rsidR="00F0490D" w:rsidRPr="00F0490D">
        <w:rPr>
          <w:rFonts w:ascii="Times New Roman" w:hAnsi="Times New Roman" w:cs="Times New Roman"/>
        </w:rPr>
        <w:t xml:space="preserve"> о выделенных оператором подвижной радиотелефонной связи абонентских номерах и (или) об адресах электронной почты, предназначенных для направления потребителю электрической энергии (мощности), потребителю услуг по передаче электрической энергии уведомления о введении полного и (или) частичного ограничения режима потребления электрической энергии.</w:t>
      </w:r>
      <w:r w:rsidR="005910F2">
        <w:rPr>
          <w:rFonts w:ascii="Times New Roman" w:hAnsi="Times New Roman" w:cs="Times New Roman"/>
        </w:rPr>
        <w:t xml:space="preserve">  Выделено </w:t>
      </w:r>
      <w:r w:rsidR="00EE5437">
        <w:rPr>
          <w:rFonts w:ascii="Times New Roman" w:hAnsi="Times New Roman" w:cs="Times New Roman"/>
        </w:rPr>
        <w:t>три</w:t>
      </w:r>
      <w:r w:rsidR="005910F2">
        <w:rPr>
          <w:rFonts w:ascii="Times New Roman" w:hAnsi="Times New Roman" w:cs="Times New Roman"/>
        </w:rPr>
        <w:t xml:space="preserve"> номера </w:t>
      </w:r>
      <w:r w:rsidR="00834484">
        <w:rPr>
          <w:rFonts w:ascii="Times New Roman" w:hAnsi="Times New Roman" w:cs="Times New Roman"/>
        </w:rPr>
        <w:t xml:space="preserve">39-99-11 (доб.36-91, </w:t>
      </w:r>
      <w:hyperlink r:id="rId17" w:history="1">
        <w:r w:rsidR="00EE5437" w:rsidRPr="00773649">
          <w:rPr>
            <w:rStyle w:val="a5"/>
            <w:rFonts w:ascii="Times New Roman" w:hAnsi="Times New Roman" w:cs="Times New Roman"/>
          </w:rPr>
          <w:t>nshulga@keaz.ru</w:t>
        </w:r>
      </w:hyperlink>
      <w:r w:rsidR="00EE5437">
        <w:rPr>
          <w:rFonts w:ascii="Times New Roman" w:hAnsi="Times New Roman" w:cs="Times New Roman"/>
        </w:rPr>
        <w:t xml:space="preserve">, </w:t>
      </w:r>
    </w:p>
    <w:p w:rsidR="00EE5437" w:rsidRDefault="00834484" w:rsidP="00EE54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36-92</w:t>
      </w:r>
      <w:r w:rsidR="00CB51C1">
        <w:rPr>
          <w:rFonts w:ascii="Times New Roman" w:hAnsi="Times New Roman" w:cs="Times New Roman"/>
        </w:rPr>
        <w:t>,</w:t>
      </w:r>
      <w:r w:rsidR="00EE5437" w:rsidRPr="00EE5437">
        <w:rPr>
          <w:rFonts w:ascii="Times New Roman" w:hAnsi="Times New Roman" w:cs="Times New Roman"/>
        </w:rPr>
        <w:t xml:space="preserve"> </w:t>
      </w:r>
      <w:hyperlink r:id="rId18" w:history="1">
        <w:r w:rsidR="00EE5437" w:rsidRPr="00C52126">
          <w:rPr>
            <w:rStyle w:val="a5"/>
            <w:rFonts w:ascii="Times New Roman" w:hAnsi="Times New Roman" w:cs="Times New Roman"/>
          </w:rPr>
          <w:t>rchernousova@keaz.ru</w:t>
        </w:r>
      </w:hyperlink>
      <w:r w:rsidR="00EE5437">
        <w:rPr>
          <w:rFonts w:ascii="Times New Roman" w:hAnsi="Times New Roman" w:cs="Times New Roman"/>
        </w:rPr>
        <w:t xml:space="preserve">  </w:t>
      </w:r>
      <w:r w:rsidR="00CB51C1">
        <w:rPr>
          <w:rFonts w:ascii="Times New Roman" w:hAnsi="Times New Roman" w:cs="Times New Roman"/>
        </w:rPr>
        <w:t>38-00</w:t>
      </w:r>
      <w:r w:rsidR="00EE5437" w:rsidRPr="00EE5437">
        <w:rPr>
          <w:rFonts w:ascii="Times New Roman" w:hAnsi="Times New Roman" w:cs="Times New Roman"/>
        </w:rPr>
        <w:t xml:space="preserve"> lpopova@keaz.ru</w:t>
      </w:r>
    </w:p>
    <w:p w:rsidR="00EE5437" w:rsidRPr="00F0490D" w:rsidRDefault="00EE5437" w:rsidP="00F0490D">
      <w:pPr>
        <w:rPr>
          <w:rFonts w:ascii="Times New Roman" w:hAnsi="Times New Roman" w:cs="Times New Roman"/>
        </w:rPr>
      </w:pPr>
    </w:p>
    <w:p w:rsidR="00701576" w:rsidRDefault="00701576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Pr="00CB7B91" w:rsidRDefault="001148D3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4"/>
        <w:gridCol w:w="1654"/>
        <w:gridCol w:w="1654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1148D3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0E9" w:rsidRDefault="005450E9" w:rsidP="000E4D4A">
      <w:pPr>
        <w:spacing w:after="0" w:line="240" w:lineRule="auto"/>
      </w:pPr>
      <w:r>
        <w:separator/>
      </w:r>
    </w:p>
  </w:endnote>
  <w:endnote w:type="continuationSeparator" w:id="0">
    <w:p w:rsidR="005450E9" w:rsidRDefault="005450E9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0E9" w:rsidRDefault="005450E9" w:rsidP="000E4D4A">
      <w:pPr>
        <w:spacing w:after="0" w:line="240" w:lineRule="auto"/>
      </w:pPr>
      <w:r>
        <w:separator/>
      </w:r>
    </w:p>
  </w:footnote>
  <w:footnote w:type="continuationSeparator" w:id="0">
    <w:p w:rsidR="005450E9" w:rsidRDefault="005450E9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547B1"/>
    <w:rsid w:val="00061467"/>
    <w:rsid w:val="000645F4"/>
    <w:rsid w:val="00073AAC"/>
    <w:rsid w:val="00082C94"/>
    <w:rsid w:val="00094086"/>
    <w:rsid w:val="000965D6"/>
    <w:rsid w:val="000975A8"/>
    <w:rsid w:val="000A27D3"/>
    <w:rsid w:val="000A7C13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158F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00E8C"/>
    <w:rsid w:val="00222C60"/>
    <w:rsid w:val="002415E2"/>
    <w:rsid w:val="00243FBC"/>
    <w:rsid w:val="00245F6B"/>
    <w:rsid w:val="0027557F"/>
    <w:rsid w:val="002905C0"/>
    <w:rsid w:val="002C0A8C"/>
    <w:rsid w:val="002C64C9"/>
    <w:rsid w:val="002C6C41"/>
    <w:rsid w:val="002D0F8B"/>
    <w:rsid w:val="002D30D7"/>
    <w:rsid w:val="002D3956"/>
    <w:rsid w:val="002F0D3F"/>
    <w:rsid w:val="002F391C"/>
    <w:rsid w:val="00324527"/>
    <w:rsid w:val="0033279D"/>
    <w:rsid w:val="0036041E"/>
    <w:rsid w:val="003617F6"/>
    <w:rsid w:val="003636D2"/>
    <w:rsid w:val="003931FE"/>
    <w:rsid w:val="003A570A"/>
    <w:rsid w:val="003D3DDE"/>
    <w:rsid w:val="003E185E"/>
    <w:rsid w:val="003E73FD"/>
    <w:rsid w:val="003F1CCC"/>
    <w:rsid w:val="003F55AA"/>
    <w:rsid w:val="0040317C"/>
    <w:rsid w:val="004147DD"/>
    <w:rsid w:val="00430178"/>
    <w:rsid w:val="004405F9"/>
    <w:rsid w:val="00451F30"/>
    <w:rsid w:val="004552C5"/>
    <w:rsid w:val="0047315D"/>
    <w:rsid w:val="004768A2"/>
    <w:rsid w:val="004D119D"/>
    <w:rsid w:val="004E060C"/>
    <w:rsid w:val="004E317F"/>
    <w:rsid w:val="00500BFC"/>
    <w:rsid w:val="00516839"/>
    <w:rsid w:val="00522351"/>
    <w:rsid w:val="005259E3"/>
    <w:rsid w:val="005450B8"/>
    <w:rsid w:val="005450E9"/>
    <w:rsid w:val="00547741"/>
    <w:rsid w:val="005561D8"/>
    <w:rsid w:val="005910F2"/>
    <w:rsid w:val="005A5CC2"/>
    <w:rsid w:val="005A728E"/>
    <w:rsid w:val="005B276D"/>
    <w:rsid w:val="005D3B1F"/>
    <w:rsid w:val="005E36FC"/>
    <w:rsid w:val="005E521F"/>
    <w:rsid w:val="005F12B6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02746"/>
    <w:rsid w:val="0071224D"/>
    <w:rsid w:val="007316E4"/>
    <w:rsid w:val="0075688A"/>
    <w:rsid w:val="007822C8"/>
    <w:rsid w:val="007A2253"/>
    <w:rsid w:val="007E6D7A"/>
    <w:rsid w:val="007F2729"/>
    <w:rsid w:val="00834484"/>
    <w:rsid w:val="00835DDC"/>
    <w:rsid w:val="00845170"/>
    <w:rsid w:val="00856C3A"/>
    <w:rsid w:val="00892028"/>
    <w:rsid w:val="00896545"/>
    <w:rsid w:val="008A44BB"/>
    <w:rsid w:val="008A6E28"/>
    <w:rsid w:val="008B28B5"/>
    <w:rsid w:val="008C0612"/>
    <w:rsid w:val="008D0BF4"/>
    <w:rsid w:val="008D66F5"/>
    <w:rsid w:val="008D7B7E"/>
    <w:rsid w:val="008F5050"/>
    <w:rsid w:val="008F6EB5"/>
    <w:rsid w:val="00934710"/>
    <w:rsid w:val="009429C3"/>
    <w:rsid w:val="00955FD0"/>
    <w:rsid w:val="00967E03"/>
    <w:rsid w:val="00981868"/>
    <w:rsid w:val="00991911"/>
    <w:rsid w:val="009A0790"/>
    <w:rsid w:val="009A42CD"/>
    <w:rsid w:val="009C0F80"/>
    <w:rsid w:val="009C7271"/>
    <w:rsid w:val="009D20EA"/>
    <w:rsid w:val="009D4789"/>
    <w:rsid w:val="009E3F2E"/>
    <w:rsid w:val="009F1047"/>
    <w:rsid w:val="009F64BA"/>
    <w:rsid w:val="009F7F11"/>
    <w:rsid w:val="00A01E75"/>
    <w:rsid w:val="00A03BC0"/>
    <w:rsid w:val="00A10148"/>
    <w:rsid w:val="00A122F0"/>
    <w:rsid w:val="00A23A97"/>
    <w:rsid w:val="00A3043E"/>
    <w:rsid w:val="00A33B10"/>
    <w:rsid w:val="00A456CE"/>
    <w:rsid w:val="00A75999"/>
    <w:rsid w:val="00A83556"/>
    <w:rsid w:val="00A83FFF"/>
    <w:rsid w:val="00AB33A1"/>
    <w:rsid w:val="00AB49F4"/>
    <w:rsid w:val="00AC4172"/>
    <w:rsid w:val="00AC522B"/>
    <w:rsid w:val="00AD2269"/>
    <w:rsid w:val="00AF565C"/>
    <w:rsid w:val="00B219AB"/>
    <w:rsid w:val="00B26C39"/>
    <w:rsid w:val="00B46802"/>
    <w:rsid w:val="00B5005F"/>
    <w:rsid w:val="00B7302F"/>
    <w:rsid w:val="00B73CE1"/>
    <w:rsid w:val="00B73FCE"/>
    <w:rsid w:val="00B74F25"/>
    <w:rsid w:val="00B75974"/>
    <w:rsid w:val="00BA7F87"/>
    <w:rsid w:val="00BC2CD1"/>
    <w:rsid w:val="00BE7360"/>
    <w:rsid w:val="00C24B6D"/>
    <w:rsid w:val="00C25AF3"/>
    <w:rsid w:val="00C66371"/>
    <w:rsid w:val="00C71F2B"/>
    <w:rsid w:val="00C808CA"/>
    <w:rsid w:val="00CB51C1"/>
    <w:rsid w:val="00CB7B91"/>
    <w:rsid w:val="00CC0B1B"/>
    <w:rsid w:val="00CE06EC"/>
    <w:rsid w:val="00CE551F"/>
    <w:rsid w:val="00CE5C6D"/>
    <w:rsid w:val="00CF7FAA"/>
    <w:rsid w:val="00D112E9"/>
    <w:rsid w:val="00D17361"/>
    <w:rsid w:val="00D21443"/>
    <w:rsid w:val="00D46C75"/>
    <w:rsid w:val="00D60177"/>
    <w:rsid w:val="00D610DF"/>
    <w:rsid w:val="00DA7114"/>
    <w:rsid w:val="00DB4350"/>
    <w:rsid w:val="00DB6DB8"/>
    <w:rsid w:val="00DD0478"/>
    <w:rsid w:val="00DD30E5"/>
    <w:rsid w:val="00E005AB"/>
    <w:rsid w:val="00E01A57"/>
    <w:rsid w:val="00E01E61"/>
    <w:rsid w:val="00E309A7"/>
    <w:rsid w:val="00E32AE0"/>
    <w:rsid w:val="00E42E31"/>
    <w:rsid w:val="00E449C0"/>
    <w:rsid w:val="00E46B58"/>
    <w:rsid w:val="00E472B3"/>
    <w:rsid w:val="00E5351C"/>
    <w:rsid w:val="00E63A21"/>
    <w:rsid w:val="00E66AC0"/>
    <w:rsid w:val="00E73B60"/>
    <w:rsid w:val="00E74CAA"/>
    <w:rsid w:val="00E8157F"/>
    <w:rsid w:val="00E823FC"/>
    <w:rsid w:val="00EA38AA"/>
    <w:rsid w:val="00EA5BB1"/>
    <w:rsid w:val="00EB0EA6"/>
    <w:rsid w:val="00EB4DAC"/>
    <w:rsid w:val="00EE0CE0"/>
    <w:rsid w:val="00EE2A54"/>
    <w:rsid w:val="00EE5437"/>
    <w:rsid w:val="00EE69C0"/>
    <w:rsid w:val="00F0490D"/>
    <w:rsid w:val="00F06399"/>
    <w:rsid w:val="00F17779"/>
    <w:rsid w:val="00F455F7"/>
    <w:rsid w:val="00F62017"/>
    <w:rsid w:val="00F62D60"/>
    <w:rsid w:val="00FA4257"/>
    <w:rsid w:val="00FB0170"/>
    <w:rsid w:val="00FC6220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9853A-29FE-43F3-A145-47EEED94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46.ru/assets/files/2019/prilozhenie-%E2%84%961-programma-ehnergosberezheniya-na-2019-2023.pdf" TargetMode="External"/><Relationship Id="rId13" Type="http://schemas.openxmlformats.org/officeDocument/2006/relationships/hyperlink" Target="http://www.kurskvolokno.ru/raskrytie-informaczii/inf-set-org.html" TargetMode="External"/><Relationship Id="rId18" Type="http://schemas.openxmlformats.org/officeDocument/2006/relationships/hyperlink" Target="mailto:rchernousova@keaz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urskvolokno.ru/raskrytie-informaczii/inf-set-org.html" TargetMode="External"/><Relationship Id="rId17" Type="http://schemas.openxmlformats.org/officeDocument/2006/relationships/hyperlink" Target="mailto:nshulga@keaz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urskvolokno.ru/raskrytie-informaczii/inf-set-org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urskvolokno.ru/raskrytie-informaczii/inf-set-org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urskvolokno.ru/raskrytie-informaczii/inf-set-org.html" TargetMode="External"/><Relationship Id="rId10" Type="http://schemas.openxmlformats.org/officeDocument/2006/relationships/hyperlink" Target="http://www.mrsk-1.ru/common/upload/docs/pp_861_0307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rsk-1.ru/common/upload/docs/pp_861_0307.pdf" TargetMode="External"/><Relationship Id="rId14" Type="http://schemas.openxmlformats.org/officeDocument/2006/relationships/hyperlink" Target="http://www.kurskvolokno.ru/raskrytie-informaczii/inf-set-or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74E57-5B3D-46B3-9C26-0A6A0776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Черноусова</dc:creator>
  <cp:lastModifiedBy>Черноусова Раиса Петровна</cp:lastModifiedBy>
  <cp:revision>10</cp:revision>
  <cp:lastPrinted>2015-04-09T07:16:00Z</cp:lastPrinted>
  <dcterms:created xsi:type="dcterms:W3CDTF">2019-03-18T12:38:00Z</dcterms:created>
  <dcterms:modified xsi:type="dcterms:W3CDTF">2019-03-26T12:09:00Z</dcterms:modified>
</cp:coreProperties>
</file>