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039" w:rsidRDefault="009B2039" w:rsidP="008337AC">
      <w:pPr>
        <w:rPr>
          <w:rFonts w:ascii="Times New Roman" w:hAnsi="Times New Roman" w:cs="Times New Roman"/>
        </w:rPr>
      </w:pPr>
    </w:p>
    <w:tbl>
      <w:tblPr>
        <w:tblStyle w:val="a3"/>
        <w:tblW w:w="9581" w:type="dxa"/>
        <w:tblLook w:val="04A0" w:firstRow="1" w:lastRow="0" w:firstColumn="1" w:lastColumn="0" w:noHBand="0" w:noVBand="1"/>
      </w:tblPr>
      <w:tblGrid>
        <w:gridCol w:w="816"/>
        <w:gridCol w:w="5366"/>
        <w:gridCol w:w="1349"/>
        <w:gridCol w:w="727"/>
        <w:gridCol w:w="684"/>
        <w:gridCol w:w="640"/>
      </w:tblGrid>
      <w:tr w:rsidR="00083314" w:rsidRPr="004D086A" w:rsidTr="00C069F0">
        <w:trPr>
          <w:trHeight w:val="1141"/>
        </w:trPr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3314" w:rsidRPr="004D086A" w:rsidRDefault="00083314" w:rsidP="000C70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3314" w:rsidRDefault="00083314" w:rsidP="000C70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3. Информация об основных показателях финансово-хозяйственной деятельности регулируемой организации, включая структуру основных производственных затрат (в части регулируемых видов деятельности)</w:t>
            </w:r>
            <w:r w:rsidR="00F64F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  <w:p w:rsidR="003034D5" w:rsidRDefault="003034D5" w:rsidP="000C70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034D5" w:rsidRDefault="003034D5" w:rsidP="000C70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-Сервис»</w:t>
            </w:r>
          </w:p>
          <w:p w:rsidR="00C56417" w:rsidRPr="004D086A" w:rsidRDefault="009C418C" w:rsidP="000C70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 2016</w:t>
            </w:r>
            <w:r w:rsidR="00C56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</w:p>
          <w:p w:rsidR="00AF3480" w:rsidRPr="004D086A" w:rsidRDefault="00AF3480" w:rsidP="000C70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3314" w:rsidRPr="004D086A" w:rsidTr="00C069F0">
        <w:trPr>
          <w:trHeight w:val="690"/>
        </w:trPr>
        <w:tc>
          <w:tcPr>
            <w:tcW w:w="816" w:type="dxa"/>
            <w:vMerge w:val="restart"/>
            <w:tcBorders>
              <w:top w:val="single" w:sz="4" w:space="0" w:color="auto"/>
            </w:tcBorders>
            <w:vAlign w:val="center"/>
          </w:tcPr>
          <w:p w:rsidR="00083314" w:rsidRPr="007D348F" w:rsidRDefault="00083314" w:rsidP="00DE06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536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083314" w:rsidRPr="007D348F" w:rsidRDefault="00083314" w:rsidP="00DE06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83314" w:rsidRPr="007D348F" w:rsidRDefault="00083314" w:rsidP="000C70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348F">
              <w:rPr>
                <w:rFonts w:ascii="Times New Roman" w:hAnsi="Times New Roman" w:cs="Times New Roman"/>
                <w:bCs/>
                <w:sz w:val="24"/>
                <w:szCs w:val="24"/>
              </w:rPr>
              <w:t>Регулируемые виды деятельности в сфере теплоснабжения</w:t>
            </w:r>
          </w:p>
        </w:tc>
      </w:tr>
      <w:tr w:rsidR="00083314" w:rsidRPr="004D086A" w:rsidTr="00C069F0">
        <w:trPr>
          <w:trHeight w:val="569"/>
        </w:trPr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vMerge/>
            <w:tcBorders>
              <w:bottom w:val="single" w:sz="4" w:space="0" w:color="auto"/>
            </w:tcBorders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:rsidR="00083314" w:rsidRPr="004D086A" w:rsidRDefault="00083314" w:rsidP="000C7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083314" w:rsidRPr="004D086A" w:rsidRDefault="00083314" w:rsidP="000C7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вид</w:t>
            </w:r>
          </w:p>
        </w:tc>
        <w:tc>
          <w:tcPr>
            <w:tcW w:w="760" w:type="dxa"/>
            <w:tcBorders>
              <w:bottom w:val="single" w:sz="4" w:space="0" w:color="auto"/>
            </w:tcBorders>
          </w:tcPr>
          <w:p w:rsidR="00083314" w:rsidRPr="004D086A" w:rsidRDefault="00083314" w:rsidP="000C7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вид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</w:tcPr>
          <w:p w:rsidR="00083314" w:rsidRPr="004D086A" w:rsidRDefault="00083314" w:rsidP="000C7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</w:tr>
      <w:tr w:rsidR="00083314" w:rsidRPr="004D086A" w:rsidTr="00C069F0">
        <w:trPr>
          <w:trHeight w:val="5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456D" w:rsidRDefault="0080456D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14" w:rsidRPr="004D086A" w:rsidRDefault="00083314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83314" w:rsidRPr="004D086A" w:rsidRDefault="00083314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 Выручка от регулируемого вида деятельности (тыс. рублей) с разбивкой по видам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480" w:rsidRPr="004D086A" w:rsidTr="00C069F0">
        <w:trPr>
          <w:trHeight w:val="401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480" w:rsidRDefault="00AF348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80" w:rsidRPr="00810AAB" w:rsidRDefault="00810AAB" w:rsidP="00810AAB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тепловой энергии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480" w:rsidRPr="004D086A" w:rsidRDefault="00F158FA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11479,5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80" w:rsidRPr="004D086A" w:rsidRDefault="00AF348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80" w:rsidRPr="004D086A" w:rsidRDefault="00AF348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480" w:rsidRPr="004D086A" w:rsidRDefault="00AF348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14" w:rsidRPr="004D086A" w:rsidTr="00C069F0">
        <w:trPr>
          <w:trHeight w:val="701"/>
        </w:trPr>
        <w:tc>
          <w:tcPr>
            <w:tcW w:w="816" w:type="dxa"/>
            <w:tcBorders>
              <w:top w:val="single" w:sz="4" w:space="0" w:color="auto"/>
            </w:tcBorders>
            <w:vAlign w:val="center"/>
          </w:tcPr>
          <w:p w:rsidR="00083314" w:rsidRPr="004D086A" w:rsidRDefault="00083314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6" w:type="dxa"/>
            <w:tcBorders>
              <w:top w:val="single" w:sz="4" w:space="0" w:color="auto"/>
            </w:tcBorders>
            <w:hideMark/>
          </w:tcPr>
          <w:p w:rsidR="00083314" w:rsidRPr="004D086A" w:rsidRDefault="00083314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Себестоимость производимых товаров (оказываемых услуг) по регулируемому виду деятельности (тыс. рублей), включая: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hideMark/>
          </w:tcPr>
          <w:p w:rsidR="00083314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10AAB" w:rsidRPr="004D086A" w:rsidRDefault="00F158FA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11427,24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right w:val="single" w:sz="4" w:space="0" w:color="auto"/>
            </w:tcBorders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14" w:rsidRPr="004D086A" w:rsidTr="00C069F0">
        <w:trPr>
          <w:trHeight w:val="559"/>
        </w:trPr>
        <w:tc>
          <w:tcPr>
            <w:tcW w:w="816" w:type="dxa"/>
            <w:vAlign w:val="center"/>
          </w:tcPr>
          <w:p w:rsidR="00083314" w:rsidRPr="004D086A" w:rsidRDefault="00083314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366" w:type="dxa"/>
            <w:hideMark/>
          </w:tcPr>
          <w:p w:rsidR="00083314" w:rsidRPr="004D086A" w:rsidRDefault="00083314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4332">
              <w:rPr>
                <w:rFonts w:ascii="Times New Roman" w:hAnsi="Times New Roman" w:cs="Times New Roman"/>
                <w:sz w:val="24"/>
                <w:szCs w:val="24"/>
              </w:rPr>
              <w:t>асходы на покупаемую тепловую энергию</w:t>
            </w:r>
            <w:r w:rsidR="0081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(мощность)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теплоноситель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1116" w:type="dxa"/>
            <w:hideMark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F53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14" w:rsidRPr="004D086A" w:rsidTr="00C069F0">
        <w:trPr>
          <w:trHeight w:val="567"/>
        </w:trPr>
        <w:tc>
          <w:tcPr>
            <w:tcW w:w="816" w:type="dxa"/>
            <w:vAlign w:val="center"/>
          </w:tcPr>
          <w:p w:rsidR="00083314" w:rsidRDefault="00083314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5366" w:type="dxa"/>
            <w:hideMark/>
          </w:tcPr>
          <w:p w:rsidR="00083314" w:rsidRDefault="00083314" w:rsidP="009B2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покупаемую тепловую энергию (мощность)</w:t>
            </w:r>
          </w:p>
        </w:tc>
        <w:tc>
          <w:tcPr>
            <w:tcW w:w="1116" w:type="dxa"/>
            <w:hideMark/>
          </w:tcPr>
          <w:p w:rsidR="00083314" w:rsidRPr="004D086A" w:rsidRDefault="00FF533D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14" w:rsidRPr="004D086A" w:rsidTr="00C069F0">
        <w:trPr>
          <w:trHeight w:val="407"/>
        </w:trPr>
        <w:tc>
          <w:tcPr>
            <w:tcW w:w="816" w:type="dxa"/>
            <w:vAlign w:val="center"/>
          </w:tcPr>
          <w:p w:rsidR="00083314" w:rsidRDefault="00083314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366" w:type="dxa"/>
            <w:hideMark/>
          </w:tcPr>
          <w:p w:rsidR="00083314" w:rsidRDefault="00083314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расходы на покупаем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516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теплоноситель</w:t>
            </w:r>
          </w:p>
        </w:tc>
        <w:tc>
          <w:tcPr>
            <w:tcW w:w="1116" w:type="dxa"/>
            <w:hideMark/>
          </w:tcPr>
          <w:p w:rsidR="00083314" w:rsidRPr="004D086A" w:rsidRDefault="00FF533D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14" w:rsidRPr="004D086A" w:rsidTr="00C069F0">
        <w:trPr>
          <w:trHeight w:val="265"/>
        </w:trPr>
        <w:tc>
          <w:tcPr>
            <w:tcW w:w="816" w:type="dxa"/>
            <w:vAlign w:val="center"/>
          </w:tcPr>
          <w:p w:rsidR="00083314" w:rsidRPr="004D086A" w:rsidRDefault="00083314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366" w:type="dxa"/>
            <w:hideMark/>
          </w:tcPr>
          <w:p w:rsidR="00083314" w:rsidRPr="004D086A" w:rsidRDefault="00083314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асходы на топливо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1116" w:type="dxa"/>
            <w:hideMark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158FA">
              <w:rPr>
                <w:rFonts w:ascii="Times New Roman" w:hAnsi="Times New Roman" w:cs="Times New Roman"/>
                <w:sz w:val="24"/>
                <w:szCs w:val="24"/>
              </w:rPr>
              <w:t>5778,41</w:t>
            </w:r>
          </w:p>
        </w:tc>
        <w:tc>
          <w:tcPr>
            <w:tcW w:w="822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14" w:rsidRPr="004D086A" w:rsidTr="00C069F0">
        <w:trPr>
          <w:trHeight w:val="1130"/>
        </w:trPr>
        <w:tc>
          <w:tcPr>
            <w:tcW w:w="816" w:type="dxa"/>
            <w:vAlign w:val="center"/>
          </w:tcPr>
          <w:p w:rsidR="00083314" w:rsidRPr="004D086A" w:rsidRDefault="00083314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366" w:type="dxa"/>
            <w:hideMark/>
          </w:tcPr>
          <w:p w:rsidR="00083314" w:rsidRDefault="00083314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-расходы на газ</w:t>
            </w:r>
            <w:r w:rsidR="004C2AB1">
              <w:rPr>
                <w:rFonts w:ascii="Times New Roman" w:hAnsi="Times New Roman" w:cs="Times New Roman"/>
                <w:sz w:val="24"/>
                <w:szCs w:val="24"/>
              </w:rPr>
              <w:t xml:space="preserve">  (тыс. руб.)</w:t>
            </w:r>
          </w:p>
          <w:p w:rsidR="00083314" w:rsidRDefault="00083314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 за единицу объема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(цена)</w:t>
            </w:r>
            <w:r w:rsidR="005727AE">
              <w:rPr>
                <w:rFonts w:ascii="Times New Roman" w:hAnsi="Times New Roman" w:cs="Times New Roman"/>
                <w:sz w:val="24"/>
                <w:szCs w:val="24"/>
              </w:rPr>
              <w:t xml:space="preserve">    (тыс. руб.)</w:t>
            </w:r>
          </w:p>
          <w:p w:rsidR="00083314" w:rsidRDefault="00083314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r w:rsidR="005727AE">
              <w:rPr>
                <w:rFonts w:ascii="Times New Roman" w:hAnsi="Times New Roman" w:cs="Times New Roman"/>
                <w:sz w:val="24"/>
                <w:szCs w:val="24"/>
              </w:rPr>
              <w:t xml:space="preserve"> (тыс. м3)</w:t>
            </w:r>
          </w:p>
          <w:p w:rsidR="00083314" w:rsidRDefault="00083314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способ его приобретения</w:t>
            </w:r>
          </w:p>
          <w:p w:rsidR="00795314" w:rsidRDefault="00795314" w:rsidP="00572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314" w:rsidRDefault="00795314" w:rsidP="00572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14" w:rsidRPr="004D086A" w:rsidRDefault="00083314" w:rsidP="00572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стоимост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его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доставки</w:t>
            </w:r>
            <w:r w:rsidR="005727A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8513B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116" w:type="dxa"/>
            <w:hideMark/>
          </w:tcPr>
          <w:p w:rsidR="00083314" w:rsidRPr="00B9077D" w:rsidRDefault="005A2A53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7D">
              <w:rPr>
                <w:rFonts w:ascii="Times New Roman" w:hAnsi="Times New Roman" w:cs="Times New Roman"/>
                <w:sz w:val="24"/>
                <w:szCs w:val="24"/>
              </w:rPr>
              <w:t>5075,31</w:t>
            </w:r>
          </w:p>
          <w:p w:rsidR="00431586" w:rsidRPr="00B9077D" w:rsidRDefault="005A2A53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7D">
              <w:rPr>
                <w:rFonts w:ascii="Times New Roman" w:hAnsi="Times New Roman" w:cs="Times New Roman"/>
                <w:sz w:val="24"/>
                <w:szCs w:val="24"/>
              </w:rPr>
              <w:t>4,7408</w:t>
            </w:r>
          </w:p>
          <w:p w:rsidR="005727AE" w:rsidRPr="00B9077D" w:rsidRDefault="00F158FA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7D">
              <w:rPr>
                <w:rFonts w:ascii="Times New Roman" w:hAnsi="Times New Roman" w:cs="Times New Roman"/>
                <w:sz w:val="24"/>
                <w:szCs w:val="24"/>
              </w:rPr>
              <w:t>1070,56</w:t>
            </w:r>
          </w:p>
          <w:p w:rsidR="00366DB1" w:rsidRPr="00B9077D" w:rsidRDefault="00366DB1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77D">
              <w:rPr>
                <w:rFonts w:ascii="Times New Roman" w:hAnsi="Times New Roman" w:cs="Times New Roman"/>
                <w:sz w:val="24"/>
                <w:szCs w:val="24"/>
              </w:rPr>
              <w:t>Покупка по договору</w:t>
            </w:r>
          </w:p>
          <w:p w:rsidR="00887826" w:rsidRDefault="005A2A53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703,105</w:t>
            </w:r>
          </w:p>
          <w:p w:rsidR="00887826" w:rsidRPr="004D086A" w:rsidRDefault="00887826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14" w:rsidRPr="004D086A" w:rsidTr="00C069F0">
        <w:trPr>
          <w:trHeight w:val="1130"/>
        </w:trPr>
        <w:tc>
          <w:tcPr>
            <w:tcW w:w="816" w:type="dxa"/>
            <w:vAlign w:val="center"/>
          </w:tcPr>
          <w:p w:rsidR="00083314" w:rsidRPr="004D086A" w:rsidRDefault="00083314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5366" w:type="dxa"/>
            <w:hideMark/>
          </w:tcPr>
          <w:p w:rsidR="00083314" w:rsidRDefault="00083314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-расходы на мазут</w:t>
            </w:r>
          </w:p>
          <w:p w:rsidR="00083314" w:rsidRDefault="00083314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 за единицу объема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(цена)</w:t>
            </w:r>
          </w:p>
          <w:p w:rsidR="00083314" w:rsidRDefault="00083314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  <w:p w:rsidR="00083314" w:rsidRDefault="00083314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способ его приобретения</w:t>
            </w:r>
          </w:p>
          <w:p w:rsidR="00083314" w:rsidRPr="004D086A" w:rsidRDefault="00083314" w:rsidP="00AF3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стоимост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его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доставки</w:t>
            </w:r>
          </w:p>
        </w:tc>
        <w:tc>
          <w:tcPr>
            <w:tcW w:w="1116" w:type="dxa"/>
            <w:hideMark/>
          </w:tcPr>
          <w:p w:rsidR="00083314" w:rsidRPr="004D086A" w:rsidRDefault="00FF533D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14" w:rsidRPr="004D086A" w:rsidTr="00C069F0">
        <w:trPr>
          <w:trHeight w:val="1130"/>
        </w:trPr>
        <w:tc>
          <w:tcPr>
            <w:tcW w:w="816" w:type="dxa"/>
            <w:vAlign w:val="center"/>
          </w:tcPr>
          <w:p w:rsidR="00083314" w:rsidRPr="004D086A" w:rsidRDefault="00083314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5366" w:type="dxa"/>
            <w:hideMark/>
          </w:tcPr>
          <w:p w:rsidR="00083314" w:rsidRDefault="00083314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-расходы на уголь</w:t>
            </w:r>
          </w:p>
          <w:p w:rsidR="00083314" w:rsidRDefault="00083314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 за единицу объема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(цена)</w:t>
            </w:r>
          </w:p>
          <w:p w:rsidR="00083314" w:rsidRDefault="00083314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  <w:p w:rsidR="00083314" w:rsidRDefault="00083314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способ его приобретения</w:t>
            </w:r>
          </w:p>
          <w:p w:rsidR="00083314" w:rsidRPr="004D086A" w:rsidRDefault="00083314" w:rsidP="00AF3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стоимост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его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доставки</w:t>
            </w:r>
          </w:p>
        </w:tc>
        <w:tc>
          <w:tcPr>
            <w:tcW w:w="1116" w:type="dxa"/>
            <w:hideMark/>
          </w:tcPr>
          <w:p w:rsidR="00083314" w:rsidRPr="004D086A" w:rsidRDefault="00FF533D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14" w:rsidRPr="004D086A" w:rsidTr="00C069F0">
        <w:trPr>
          <w:trHeight w:val="367"/>
        </w:trPr>
        <w:tc>
          <w:tcPr>
            <w:tcW w:w="816" w:type="dxa"/>
            <w:vAlign w:val="center"/>
          </w:tcPr>
          <w:p w:rsidR="00083314" w:rsidRPr="004D086A" w:rsidRDefault="00083314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5366" w:type="dxa"/>
            <w:hideMark/>
          </w:tcPr>
          <w:p w:rsidR="00083314" w:rsidRPr="004D086A" w:rsidRDefault="00083314" w:rsidP="00AF3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иной вид топлива</w:t>
            </w:r>
          </w:p>
        </w:tc>
        <w:tc>
          <w:tcPr>
            <w:tcW w:w="1116" w:type="dxa"/>
            <w:hideMark/>
          </w:tcPr>
          <w:p w:rsidR="00083314" w:rsidRPr="004D086A" w:rsidRDefault="00FF533D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14" w:rsidRPr="004D086A" w:rsidTr="00C069F0">
        <w:trPr>
          <w:trHeight w:val="840"/>
        </w:trPr>
        <w:tc>
          <w:tcPr>
            <w:tcW w:w="816" w:type="dxa"/>
            <w:vAlign w:val="center"/>
          </w:tcPr>
          <w:p w:rsidR="00083314" w:rsidRPr="004D086A" w:rsidRDefault="00083314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366" w:type="dxa"/>
            <w:hideMark/>
          </w:tcPr>
          <w:p w:rsidR="00083314" w:rsidRPr="004D086A" w:rsidRDefault="00083314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асходы на покупаемую электрическую энергию (мощность), используемую в технологическом процессе </w:t>
            </w:r>
          </w:p>
        </w:tc>
        <w:tc>
          <w:tcPr>
            <w:tcW w:w="1116" w:type="dxa"/>
            <w:hideMark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55451">
              <w:rPr>
                <w:rFonts w:ascii="Times New Roman" w:hAnsi="Times New Roman" w:cs="Times New Roman"/>
                <w:sz w:val="24"/>
                <w:szCs w:val="24"/>
              </w:rPr>
              <w:t>686,058</w:t>
            </w:r>
          </w:p>
        </w:tc>
        <w:tc>
          <w:tcPr>
            <w:tcW w:w="822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14" w:rsidRPr="004D086A" w:rsidTr="00C069F0">
        <w:trPr>
          <w:trHeight w:val="414"/>
        </w:trPr>
        <w:tc>
          <w:tcPr>
            <w:tcW w:w="816" w:type="dxa"/>
            <w:vAlign w:val="center"/>
          </w:tcPr>
          <w:p w:rsidR="00083314" w:rsidRDefault="00695DEB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5366" w:type="dxa"/>
            <w:hideMark/>
          </w:tcPr>
          <w:p w:rsidR="00083314" w:rsidRDefault="00695DEB" w:rsidP="00C169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средневзвешенн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стоимость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кВт·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proofErr w:type="gramEnd"/>
          </w:p>
        </w:tc>
        <w:tc>
          <w:tcPr>
            <w:tcW w:w="1116" w:type="dxa"/>
            <w:hideMark/>
          </w:tcPr>
          <w:p w:rsidR="00083314" w:rsidRPr="004D086A" w:rsidRDefault="00955451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3,1331</w:t>
            </w:r>
          </w:p>
        </w:tc>
        <w:tc>
          <w:tcPr>
            <w:tcW w:w="822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DEB" w:rsidRPr="004D086A" w:rsidTr="00C069F0">
        <w:trPr>
          <w:trHeight w:val="561"/>
        </w:trPr>
        <w:tc>
          <w:tcPr>
            <w:tcW w:w="816" w:type="dxa"/>
            <w:vAlign w:val="center"/>
          </w:tcPr>
          <w:p w:rsidR="00695DEB" w:rsidRDefault="00695DEB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2.3.2</w:t>
            </w:r>
          </w:p>
        </w:tc>
        <w:tc>
          <w:tcPr>
            <w:tcW w:w="5366" w:type="dxa"/>
            <w:hideMark/>
          </w:tcPr>
          <w:p w:rsidR="00695DEB" w:rsidRDefault="00695DEB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объем приобретения электрической энергии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(кВт.ч)</w:t>
            </w:r>
          </w:p>
        </w:tc>
        <w:tc>
          <w:tcPr>
            <w:tcW w:w="1116" w:type="dxa"/>
            <w:hideMark/>
          </w:tcPr>
          <w:p w:rsidR="00695DEB" w:rsidRPr="004D086A" w:rsidRDefault="00AB53A2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218,972</w:t>
            </w:r>
          </w:p>
        </w:tc>
        <w:tc>
          <w:tcPr>
            <w:tcW w:w="822" w:type="dxa"/>
          </w:tcPr>
          <w:p w:rsidR="00695DEB" w:rsidRPr="004D086A" w:rsidRDefault="00695DEB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695DEB" w:rsidRPr="004D086A" w:rsidRDefault="00695DEB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695DEB" w:rsidRPr="004D086A" w:rsidRDefault="00695DEB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14" w:rsidRPr="004D086A" w:rsidTr="00C069F0">
        <w:trPr>
          <w:trHeight w:val="693"/>
        </w:trPr>
        <w:tc>
          <w:tcPr>
            <w:tcW w:w="816" w:type="dxa"/>
            <w:vAlign w:val="center"/>
          </w:tcPr>
          <w:p w:rsidR="00083314" w:rsidRPr="004D086A" w:rsidRDefault="00695DEB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366" w:type="dxa"/>
            <w:hideMark/>
          </w:tcPr>
          <w:p w:rsidR="00083314" w:rsidRPr="004D086A" w:rsidRDefault="00083314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асходы на приобретение холодной воды, используемой в технологическом процессе</w:t>
            </w:r>
          </w:p>
        </w:tc>
        <w:tc>
          <w:tcPr>
            <w:tcW w:w="1116" w:type="dxa"/>
            <w:hideMark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B53A2">
              <w:rPr>
                <w:rFonts w:ascii="Times New Roman" w:hAnsi="Times New Roman" w:cs="Times New Roman"/>
                <w:sz w:val="24"/>
                <w:szCs w:val="24"/>
              </w:rPr>
              <w:t>147,542</w:t>
            </w:r>
          </w:p>
        </w:tc>
        <w:tc>
          <w:tcPr>
            <w:tcW w:w="822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14" w:rsidRPr="004D086A" w:rsidTr="00C069F0">
        <w:trPr>
          <w:trHeight w:val="691"/>
        </w:trPr>
        <w:tc>
          <w:tcPr>
            <w:tcW w:w="816" w:type="dxa"/>
            <w:vAlign w:val="center"/>
          </w:tcPr>
          <w:p w:rsidR="00AF3480" w:rsidRPr="004D086A" w:rsidRDefault="00695DEB" w:rsidP="005B2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366" w:type="dxa"/>
            <w:hideMark/>
          </w:tcPr>
          <w:p w:rsidR="00DB64F5" w:rsidRPr="004D086A" w:rsidRDefault="00083314" w:rsidP="00AF3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асходы на химические реагенты, используемые в технологическом процессе</w:t>
            </w:r>
          </w:p>
        </w:tc>
        <w:tc>
          <w:tcPr>
            <w:tcW w:w="1116" w:type="dxa"/>
            <w:hideMark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F53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14" w:rsidRPr="004D086A" w:rsidTr="00C069F0">
        <w:trPr>
          <w:trHeight w:val="570"/>
        </w:trPr>
        <w:tc>
          <w:tcPr>
            <w:tcW w:w="816" w:type="dxa"/>
            <w:vAlign w:val="center"/>
          </w:tcPr>
          <w:p w:rsidR="00083314" w:rsidRPr="004D086A" w:rsidRDefault="00695DEB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366" w:type="dxa"/>
            <w:hideMark/>
          </w:tcPr>
          <w:p w:rsidR="00083314" w:rsidRPr="004D086A" w:rsidRDefault="00083314" w:rsidP="00AF34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A42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оплату труда и отчисления на социальные нужды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основного производственного персонала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1116" w:type="dxa"/>
            <w:hideMark/>
          </w:tcPr>
          <w:p w:rsidR="00083314" w:rsidRPr="004D086A" w:rsidRDefault="00083314" w:rsidP="00C06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E7940">
              <w:rPr>
                <w:rFonts w:ascii="Times New Roman" w:hAnsi="Times New Roman" w:cs="Times New Roman"/>
                <w:sz w:val="24"/>
                <w:szCs w:val="24"/>
              </w:rPr>
              <w:t>2367,23</w:t>
            </w:r>
          </w:p>
        </w:tc>
        <w:tc>
          <w:tcPr>
            <w:tcW w:w="822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083314" w:rsidRPr="004D086A" w:rsidRDefault="0008331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699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5366" w:type="dxa"/>
            <w:hideMark/>
          </w:tcPr>
          <w:p w:rsidR="00C069F0" w:rsidRPr="004D086A" w:rsidRDefault="00C069F0" w:rsidP="00CE3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расходы на оплату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основного производственного персонала</w:t>
            </w:r>
          </w:p>
        </w:tc>
        <w:tc>
          <w:tcPr>
            <w:tcW w:w="1116" w:type="dxa"/>
            <w:hideMark/>
          </w:tcPr>
          <w:p w:rsidR="00C069F0" w:rsidRPr="004D086A" w:rsidRDefault="00C069F0" w:rsidP="00CA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E7940">
              <w:rPr>
                <w:rFonts w:ascii="Times New Roman" w:hAnsi="Times New Roman" w:cs="Times New Roman"/>
                <w:sz w:val="24"/>
                <w:szCs w:val="24"/>
              </w:rPr>
              <w:t>2367,23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699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5366" w:type="dxa"/>
            <w:hideMark/>
          </w:tcPr>
          <w:p w:rsidR="00C069F0" w:rsidRPr="004D086A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отчисления на социальные нужды основного производственного персонала</w:t>
            </w:r>
          </w:p>
        </w:tc>
        <w:tc>
          <w:tcPr>
            <w:tcW w:w="1116" w:type="dxa"/>
            <w:hideMark/>
          </w:tcPr>
          <w:p w:rsidR="00C069F0" w:rsidRPr="004D086A" w:rsidRDefault="00AE7940" w:rsidP="00CA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726,74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695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366" w:type="dxa"/>
            <w:hideMark/>
          </w:tcPr>
          <w:p w:rsidR="00C069F0" w:rsidRPr="004D086A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асходы на оплату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отчисления на социальные нужды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административно-управленческого персонала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всего:</w:t>
            </w:r>
          </w:p>
        </w:tc>
        <w:tc>
          <w:tcPr>
            <w:tcW w:w="1116" w:type="dxa"/>
            <w:hideMark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F53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695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2.7.1</w:t>
            </w:r>
          </w:p>
        </w:tc>
        <w:tc>
          <w:tcPr>
            <w:tcW w:w="5366" w:type="dxa"/>
            <w:hideMark/>
          </w:tcPr>
          <w:p w:rsidR="00C069F0" w:rsidRPr="004D086A" w:rsidRDefault="00C069F0" w:rsidP="009B2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оплату труда административно-управленческого персонала</w:t>
            </w:r>
          </w:p>
        </w:tc>
        <w:tc>
          <w:tcPr>
            <w:tcW w:w="1116" w:type="dxa"/>
            <w:hideMark/>
          </w:tcPr>
          <w:p w:rsidR="00C069F0" w:rsidRPr="004D086A" w:rsidRDefault="00FF533D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695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2.7.2</w:t>
            </w:r>
          </w:p>
        </w:tc>
        <w:tc>
          <w:tcPr>
            <w:tcW w:w="5366" w:type="dxa"/>
            <w:hideMark/>
          </w:tcPr>
          <w:p w:rsidR="00C069F0" w:rsidRPr="004D086A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отчисления на социальные нужды административно-управленческого персонала</w:t>
            </w:r>
          </w:p>
        </w:tc>
        <w:tc>
          <w:tcPr>
            <w:tcW w:w="1116" w:type="dxa"/>
            <w:hideMark/>
          </w:tcPr>
          <w:p w:rsidR="00C069F0" w:rsidRPr="004D086A" w:rsidRDefault="00FF533D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421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366" w:type="dxa"/>
            <w:hideMark/>
          </w:tcPr>
          <w:p w:rsidR="00C069F0" w:rsidRPr="004D086A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асходы на амортизацию основных производственных средств</w:t>
            </w:r>
          </w:p>
        </w:tc>
        <w:tc>
          <w:tcPr>
            <w:tcW w:w="1116" w:type="dxa"/>
            <w:hideMark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F0829">
              <w:rPr>
                <w:rFonts w:ascii="Times New Roman" w:hAnsi="Times New Roman" w:cs="Times New Roman"/>
                <w:sz w:val="24"/>
                <w:szCs w:val="24"/>
              </w:rPr>
              <w:t>46,92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623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366" w:type="dxa"/>
            <w:hideMark/>
          </w:tcPr>
          <w:p w:rsidR="00C069F0" w:rsidRPr="004D086A" w:rsidRDefault="00C069F0" w:rsidP="00BF4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асходы на аренду имущества, используемого для осуществления регулируемого вида деятельности</w:t>
            </w:r>
          </w:p>
        </w:tc>
        <w:tc>
          <w:tcPr>
            <w:tcW w:w="1116" w:type="dxa"/>
            <w:hideMark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F0829">
              <w:rPr>
                <w:rFonts w:ascii="Times New Roman" w:hAnsi="Times New Roman" w:cs="Times New Roman"/>
                <w:sz w:val="24"/>
                <w:szCs w:val="24"/>
              </w:rPr>
              <w:t>620,30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469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5366" w:type="dxa"/>
            <w:hideMark/>
          </w:tcPr>
          <w:p w:rsidR="00C069F0" w:rsidRPr="004D086A" w:rsidRDefault="00C069F0" w:rsidP="00C169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бщепроизводственные расходы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всего:</w:t>
            </w:r>
          </w:p>
        </w:tc>
        <w:tc>
          <w:tcPr>
            <w:tcW w:w="1116" w:type="dxa"/>
            <w:hideMark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F358D">
              <w:rPr>
                <w:rFonts w:ascii="Times New Roman" w:hAnsi="Times New Roman" w:cs="Times New Roman"/>
                <w:sz w:val="24"/>
                <w:szCs w:val="24"/>
              </w:rPr>
              <w:t>1064,5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278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2.10.1</w:t>
            </w:r>
          </w:p>
        </w:tc>
        <w:tc>
          <w:tcPr>
            <w:tcW w:w="5366" w:type="dxa"/>
            <w:hideMark/>
          </w:tcPr>
          <w:p w:rsidR="00C069F0" w:rsidRPr="004D086A" w:rsidRDefault="00C069F0" w:rsidP="009B2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расходы на текущий ремонт</w:t>
            </w:r>
          </w:p>
        </w:tc>
        <w:tc>
          <w:tcPr>
            <w:tcW w:w="1116" w:type="dxa"/>
            <w:hideMark/>
          </w:tcPr>
          <w:p w:rsidR="00C069F0" w:rsidRPr="004D086A" w:rsidRDefault="003227B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747,46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414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2.10.2</w:t>
            </w:r>
          </w:p>
        </w:tc>
        <w:tc>
          <w:tcPr>
            <w:tcW w:w="5366" w:type="dxa"/>
            <w:hideMark/>
          </w:tcPr>
          <w:p w:rsidR="00C069F0" w:rsidRPr="004D086A" w:rsidRDefault="00C069F0" w:rsidP="008F3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358D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116" w:type="dxa"/>
            <w:hideMark/>
          </w:tcPr>
          <w:p w:rsidR="00C069F0" w:rsidRPr="004D086A" w:rsidRDefault="008F358D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317,04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419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366" w:type="dxa"/>
            <w:hideMark/>
          </w:tcPr>
          <w:p w:rsidR="00C069F0" w:rsidRPr="004D086A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Общехозяйственные расходы, всего:</w:t>
            </w:r>
          </w:p>
        </w:tc>
        <w:tc>
          <w:tcPr>
            <w:tcW w:w="1116" w:type="dxa"/>
            <w:hideMark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F53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411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2.11.1</w:t>
            </w:r>
          </w:p>
        </w:tc>
        <w:tc>
          <w:tcPr>
            <w:tcW w:w="5366" w:type="dxa"/>
            <w:hideMark/>
          </w:tcPr>
          <w:p w:rsidR="00C069F0" w:rsidRPr="004D086A" w:rsidRDefault="00C069F0" w:rsidP="009B2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расходы на текущий ремонт</w:t>
            </w:r>
          </w:p>
        </w:tc>
        <w:tc>
          <w:tcPr>
            <w:tcW w:w="1116" w:type="dxa"/>
            <w:hideMark/>
          </w:tcPr>
          <w:p w:rsidR="00C069F0" w:rsidRPr="004D086A" w:rsidRDefault="00FF533D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417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2.11.2</w:t>
            </w:r>
          </w:p>
        </w:tc>
        <w:tc>
          <w:tcPr>
            <w:tcW w:w="5366" w:type="dxa"/>
            <w:hideMark/>
          </w:tcPr>
          <w:p w:rsidR="00C069F0" w:rsidRPr="004D086A" w:rsidRDefault="00C069F0" w:rsidP="009B2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расходы капитальный ремонт</w:t>
            </w:r>
          </w:p>
        </w:tc>
        <w:tc>
          <w:tcPr>
            <w:tcW w:w="1116" w:type="dxa"/>
            <w:hideMark/>
          </w:tcPr>
          <w:p w:rsidR="00C069F0" w:rsidRPr="004D086A" w:rsidRDefault="00FF533D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693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5366" w:type="dxa"/>
            <w:hideMark/>
          </w:tcPr>
          <w:p w:rsidR="00C069F0" w:rsidRPr="004D086A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асходы на </w:t>
            </w:r>
            <w:r w:rsidRPr="00A46499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r w:rsidRPr="00A46499">
              <w:rPr>
                <w:rFonts w:ascii="Times New Roman" w:hAnsi="Times New Roman" w:cs="Times New Roman"/>
                <w:sz w:val="24"/>
                <w:szCs w:val="24"/>
              </w:rPr>
              <w:t>ремонт основных производственных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всего:</w:t>
            </w:r>
          </w:p>
        </w:tc>
        <w:tc>
          <w:tcPr>
            <w:tcW w:w="1116" w:type="dxa"/>
            <w:hideMark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F53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1704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2.12.1</w:t>
            </w:r>
          </w:p>
        </w:tc>
        <w:tc>
          <w:tcPr>
            <w:tcW w:w="5366" w:type="dxa"/>
            <w:hideMark/>
          </w:tcPr>
          <w:p w:rsidR="00C069F0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-расходы на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капитальный ремонт основных производственных средств</w:t>
            </w:r>
          </w:p>
          <w:p w:rsidR="00C069F0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в том числе:</w:t>
            </w:r>
          </w:p>
          <w:p w:rsidR="00C069F0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объем товаров и услуг</w:t>
            </w:r>
          </w:p>
          <w:p w:rsidR="00C069F0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стоимост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товаров и услуг</w:t>
            </w:r>
          </w:p>
          <w:p w:rsidR="00C069F0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приобретения</w:t>
            </w:r>
            <w:r w:rsidR="00974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товаров и услуг</w:t>
            </w:r>
          </w:p>
          <w:p w:rsidR="00C069F0" w:rsidRPr="004D086A" w:rsidRDefault="00C069F0" w:rsidP="00BF4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информация об объемах, стоимости и способах и приобретения  раскрывается в случае, если сумма оплаты услуг у организаций превышает </w:t>
            </w:r>
            <w:r w:rsidRPr="00FF5798">
              <w:rPr>
                <w:rFonts w:ascii="Times New Roman" w:hAnsi="Times New Roman" w:cs="Times New Roman"/>
                <w:sz w:val="24"/>
                <w:szCs w:val="24"/>
              </w:rPr>
              <w:t>20 процентов суммы расходов по указанной статье расходов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6" w:type="dxa"/>
            <w:hideMark/>
          </w:tcPr>
          <w:p w:rsidR="00C069F0" w:rsidRPr="004D086A" w:rsidRDefault="00FF533D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853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2.12.2</w:t>
            </w:r>
          </w:p>
        </w:tc>
        <w:tc>
          <w:tcPr>
            <w:tcW w:w="5366" w:type="dxa"/>
            <w:hideMark/>
          </w:tcPr>
          <w:p w:rsidR="00C069F0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-расходы на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текущий ремонт основных производственных средств</w:t>
            </w:r>
          </w:p>
          <w:p w:rsidR="00C069F0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в том числе:</w:t>
            </w:r>
          </w:p>
          <w:p w:rsidR="00C069F0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объем товаров и услуг</w:t>
            </w:r>
          </w:p>
          <w:p w:rsidR="00C069F0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стоимост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товаров и услуг</w:t>
            </w:r>
          </w:p>
          <w:p w:rsidR="00C069F0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приобретения</w:t>
            </w:r>
            <w:r w:rsidR="00974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товаров и услуг</w:t>
            </w:r>
          </w:p>
          <w:p w:rsidR="00C069F0" w:rsidRPr="004D086A" w:rsidRDefault="00C069F0" w:rsidP="00C169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76354">
              <w:rPr>
                <w:rFonts w:ascii="Times New Roman" w:hAnsi="Times New Roman" w:cs="Times New Roman"/>
                <w:sz w:val="24"/>
                <w:szCs w:val="24"/>
              </w:rPr>
              <w:t>информация об объемах, стоимости и способах и приобретения  раскрывается в случае, если сумма оплаты услуг у организаций превышает 20 процентов суммы расходов по указанной статье расходов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6" w:type="dxa"/>
            <w:hideMark/>
          </w:tcPr>
          <w:p w:rsidR="00C069F0" w:rsidRPr="004D086A" w:rsidRDefault="00FF533D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835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5366" w:type="dxa"/>
            <w:hideMark/>
          </w:tcPr>
          <w:p w:rsidR="00C069F0" w:rsidRPr="004D086A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рочие расходы, которые подлежат отнесению на регулируемые виды деятельности в соответствии с законодательством Российской Федерации</w:t>
            </w:r>
          </w:p>
        </w:tc>
        <w:tc>
          <w:tcPr>
            <w:tcW w:w="1116" w:type="dxa"/>
            <w:hideMark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F53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661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6" w:type="dxa"/>
            <w:hideMark/>
          </w:tcPr>
          <w:p w:rsidR="00C069F0" w:rsidRPr="004D086A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Чистая прибыль, полученная от регулируемого вида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всего:</w:t>
            </w:r>
          </w:p>
        </w:tc>
        <w:tc>
          <w:tcPr>
            <w:tcW w:w="1116" w:type="dxa"/>
            <w:hideMark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F53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1110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366" w:type="dxa"/>
            <w:hideMark/>
          </w:tcPr>
          <w:p w:rsidR="00C069F0" w:rsidRPr="004D086A" w:rsidRDefault="00C069F0" w:rsidP="00694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-размер  расходования чистой прибыли на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предусмотренных инвестиционной программой регулируемой организации (тыс. рублей)</w:t>
            </w:r>
          </w:p>
        </w:tc>
        <w:tc>
          <w:tcPr>
            <w:tcW w:w="1116" w:type="dxa"/>
            <w:hideMark/>
          </w:tcPr>
          <w:p w:rsidR="00C069F0" w:rsidRPr="004D086A" w:rsidRDefault="00FF533D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839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6" w:type="dxa"/>
            <w:hideMark/>
          </w:tcPr>
          <w:p w:rsidR="00C069F0" w:rsidRPr="004D086A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и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зменени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стоимости основных фондов, в том числе за счет их ввода в эксплуатацию (вывода из эксплуатации), а также стоимости их переоценки (тыс. рублей)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1116" w:type="dxa"/>
            <w:hideMark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F53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836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6" w:type="dxa"/>
            <w:hideMark/>
          </w:tcPr>
          <w:p w:rsidR="00C069F0" w:rsidRPr="004D086A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Валовая прибыль (убыток) от реализации товаров и оказания услуг по регулируемому виду деятельности (тыс. рублей)</w:t>
            </w:r>
          </w:p>
        </w:tc>
        <w:tc>
          <w:tcPr>
            <w:tcW w:w="1116" w:type="dxa"/>
            <w:hideMark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227B4">
              <w:rPr>
                <w:rFonts w:ascii="Times New Roman" w:hAnsi="Times New Roman" w:cs="Times New Roman"/>
                <w:sz w:val="24"/>
                <w:szCs w:val="24"/>
              </w:rPr>
              <w:t>41,8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1415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66" w:type="dxa"/>
            <w:hideMark/>
          </w:tcPr>
          <w:p w:rsidR="00C069F0" w:rsidRPr="004D086A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Годовая бухгалтерская отчетность, включая бухгалтерский баланс и приложения к нему (раскрывается регулируемой организацией, </w:t>
            </w:r>
            <w:proofErr w:type="gramStart"/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выручка</w:t>
            </w:r>
            <w:proofErr w:type="gramEnd"/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 от регулируемой деятельности которой превышает 80 процентов совокупной выручки за отчетный год)</w:t>
            </w:r>
          </w:p>
        </w:tc>
        <w:tc>
          <w:tcPr>
            <w:tcW w:w="1116" w:type="dxa"/>
            <w:hideMark/>
          </w:tcPr>
          <w:p w:rsidR="00C069F0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00447" w:rsidRPr="004D086A" w:rsidRDefault="00300447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превышает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1124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66" w:type="dxa"/>
            <w:hideMark/>
          </w:tcPr>
          <w:p w:rsidR="00C069F0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Установленная тепловая мощность объектов основных фондов, используемых для осуществления регулируемых видов деятельности</w:t>
            </w:r>
            <w:r w:rsidR="000E2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(Гкал/ч)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069F0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в том числе по каждому источнику тепловой энергии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69F0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1.</w:t>
            </w:r>
          </w:p>
          <w:p w:rsidR="00C069F0" w:rsidRPr="004D086A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2.   </w:t>
            </w:r>
          </w:p>
        </w:tc>
        <w:tc>
          <w:tcPr>
            <w:tcW w:w="1116" w:type="dxa"/>
            <w:hideMark/>
          </w:tcPr>
          <w:p w:rsidR="00C069F0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45D" w:rsidRDefault="000E245D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45D" w:rsidRDefault="000E245D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45D" w:rsidRPr="004D086A" w:rsidRDefault="003227B4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559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66" w:type="dxa"/>
            <w:hideMark/>
          </w:tcPr>
          <w:p w:rsidR="00C069F0" w:rsidRPr="004D086A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Теплов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я нагрузка по договорам, заключенным в рамках осуществления регулируемых видов деятельности (Гкал/ч)</w:t>
            </w:r>
          </w:p>
        </w:tc>
        <w:tc>
          <w:tcPr>
            <w:tcW w:w="1116" w:type="dxa"/>
            <w:hideMark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227B4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836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66" w:type="dxa"/>
            <w:hideMark/>
          </w:tcPr>
          <w:p w:rsidR="00C069F0" w:rsidRPr="004D086A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Объем вырабатываемой регулируемой организацией тепловой энергии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(теплоносителя)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в рамках осуществления регулируемых видов деятельности (тыс. Гкал)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тыс.куб.м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6" w:type="dxa"/>
            <w:hideMark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E24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2F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6412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848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366" w:type="dxa"/>
            <w:hideMark/>
          </w:tcPr>
          <w:p w:rsidR="00C069F0" w:rsidRPr="004D086A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Объем приобретаемой регулируемой организацией тепловой энергии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(теплоносителя)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в рамках осуществления регулируемых видов деятельности (тыс. Гкал)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тыс.куб.м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6" w:type="dxa"/>
            <w:hideMark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F53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1548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66" w:type="dxa"/>
            <w:hideMark/>
          </w:tcPr>
          <w:p w:rsidR="00C069F0" w:rsidRPr="004D086A" w:rsidRDefault="00C069F0" w:rsidP="00C169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Объем тепловой энергии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(теплоносителя)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, отпускаемой потребителям, по договорам, заключенным в рамках осуществления регулируемых видов деятельности</w:t>
            </w:r>
            <w:r w:rsidR="00902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(тыс. Гкал)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(тыс.</w:t>
            </w:r>
            <w:r w:rsidR="00902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всего:</w:t>
            </w:r>
          </w:p>
        </w:tc>
        <w:tc>
          <w:tcPr>
            <w:tcW w:w="1116" w:type="dxa"/>
            <w:hideMark/>
          </w:tcPr>
          <w:p w:rsidR="00C069F0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02F52" w:rsidRPr="004D086A" w:rsidRDefault="00F96412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7,856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437"/>
        </w:trPr>
        <w:tc>
          <w:tcPr>
            <w:tcW w:w="816" w:type="dxa"/>
            <w:vAlign w:val="center"/>
          </w:tcPr>
          <w:p w:rsidR="00C069F0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5366" w:type="dxa"/>
            <w:hideMark/>
          </w:tcPr>
          <w:p w:rsidR="00C069F0" w:rsidRPr="004D086A" w:rsidRDefault="00C069F0" w:rsidP="00F64F9A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определенн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 по приборам учета </w:t>
            </w:r>
          </w:p>
        </w:tc>
        <w:tc>
          <w:tcPr>
            <w:tcW w:w="1116" w:type="dxa"/>
            <w:hideMark/>
          </w:tcPr>
          <w:p w:rsidR="00C069F0" w:rsidRPr="004D086A" w:rsidRDefault="00154AD5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0,752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699"/>
        </w:trPr>
        <w:tc>
          <w:tcPr>
            <w:tcW w:w="816" w:type="dxa"/>
            <w:vAlign w:val="center"/>
          </w:tcPr>
          <w:p w:rsidR="00C069F0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5366" w:type="dxa"/>
            <w:hideMark/>
          </w:tcPr>
          <w:p w:rsidR="00C069F0" w:rsidRDefault="00C069F0" w:rsidP="00BF3447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определенн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 расчетным путем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нормативам потребления коммунальных услуг)</w:t>
            </w:r>
          </w:p>
        </w:tc>
        <w:tc>
          <w:tcPr>
            <w:tcW w:w="1116" w:type="dxa"/>
            <w:hideMark/>
          </w:tcPr>
          <w:p w:rsidR="00C069F0" w:rsidRPr="004D086A" w:rsidRDefault="00154AD5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7,104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825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66" w:type="dxa"/>
            <w:hideMark/>
          </w:tcPr>
          <w:p w:rsidR="00C069F0" w:rsidRPr="004D086A" w:rsidRDefault="00C069F0" w:rsidP="009B2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технологических потерь при передаче тепловой энергии, теплоносителя по </w:t>
            </w:r>
            <w:r w:rsidRPr="003F552F">
              <w:rPr>
                <w:rFonts w:ascii="Times New Roman" w:hAnsi="Times New Roman" w:cs="Times New Roman"/>
                <w:sz w:val="24"/>
                <w:szCs w:val="24"/>
              </w:rPr>
              <w:t>тепловым сетям, утвержденны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552F"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уполномоченным органом (Ккал/</w:t>
            </w:r>
            <w:proofErr w:type="spellStart"/>
            <w:r w:rsidRPr="003F552F">
              <w:rPr>
                <w:rFonts w:ascii="Times New Roman" w:hAnsi="Times New Roman" w:cs="Times New Roman"/>
                <w:sz w:val="24"/>
                <w:szCs w:val="24"/>
              </w:rPr>
              <w:t>ч.мес</w:t>
            </w:r>
            <w:proofErr w:type="spellEnd"/>
            <w:r w:rsidRPr="003F552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тыс.Гкал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тыс.куб.м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6" w:type="dxa"/>
            <w:hideMark/>
          </w:tcPr>
          <w:p w:rsidR="00C069F0" w:rsidRPr="004D086A" w:rsidRDefault="00E745CA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0,968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695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66" w:type="dxa"/>
            <w:hideMark/>
          </w:tcPr>
          <w:p w:rsidR="00C069F0" w:rsidRPr="004D086A" w:rsidRDefault="00C069F0" w:rsidP="009B2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Фактический объем потерь при передаче тепловой энергии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(теплоносителя)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 (тыс. Гкал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тыс.куб.м</w:t>
            </w:r>
            <w:proofErr w:type="spellEnd"/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16" w:type="dxa"/>
            <w:hideMark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54AD5">
              <w:rPr>
                <w:rFonts w:ascii="Times New Roman" w:hAnsi="Times New Roman" w:cs="Times New Roman"/>
                <w:sz w:val="24"/>
                <w:szCs w:val="24"/>
              </w:rPr>
              <w:t>0,4249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705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66" w:type="dxa"/>
            <w:hideMark/>
          </w:tcPr>
          <w:p w:rsidR="00C069F0" w:rsidRPr="004D086A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 Среднесписочная численность основного производственного персонала (человек)</w:t>
            </w:r>
          </w:p>
        </w:tc>
        <w:tc>
          <w:tcPr>
            <w:tcW w:w="1116" w:type="dxa"/>
            <w:hideMark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02F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569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66" w:type="dxa"/>
            <w:hideMark/>
          </w:tcPr>
          <w:p w:rsidR="00C069F0" w:rsidRPr="004D086A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административно-управленческого персонала (человек)</w:t>
            </w:r>
          </w:p>
        </w:tc>
        <w:tc>
          <w:tcPr>
            <w:tcW w:w="1116" w:type="dxa"/>
            <w:hideMark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94D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1387"/>
        </w:trPr>
        <w:tc>
          <w:tcPr>
            <w:tcW w:w="816" w:type="dxa"/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66" w:type="dxa"/>
            <w:hideMark/>
          </w:tcPr>
          <w:p w:rsidR="00C069F0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3.16. Удельный расход условного топлива на единицу тепловой энергии, отпускаемой в тепловую сеть (кг у. т./Гкал)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всего:</w:t>
            </w:r>
          </w:p>
          <w:p w:rsidR="00C069F0" w:rsidRPr="002A7B8A" w:rsidRDefault="00C069F0" w:rsidP="00F64F9A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069F0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 том числе </w:t>
            </w: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с разбивкой по источникам тепловой энергии, используемым для осуществления регулируемых видов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69F0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1.</w:t>
            </w:r>
          </w:p>
          <w:p w:rsidR="00C069F0" w:rsidRPr="004D086A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2.    </w:t>
            </w:r>
          </w:p>
        </w:tc>
        <w:tc>
          <w:tcPr>
            <w:tcW w:w="1116" w:type="dxa"/>
            <w:hideMark/>
          </w:tcPr>
          <w:p w:rsidR="00C069F0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02F52" w:rsidRDefault="00902F52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52" w:rsidRDefault="002C21AD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="00902F5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F737F5" w:rsidRDefault="00F737F5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7F5" w:rsidRDefault="00F737F5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7F5" w:rsidRDefault="00F737F5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7F5" w:rsidRDefault="00F737F5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7F5" w:rsidRPr="004D086A" w:rsidRDefault="002C21AD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158,0</w:t>
            </w:r>
          </w:p>
        </w:tc>
        <w:tc>
          <w:tcPr>
            <w:tcW w:w="822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1419"/>
        </w:trPr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66" w:type="dxa"/>
            <w:tcBorders>
              <w:bottom w:val="single" w:sz="4" w:space="0" w:color="auto"/>
            </w:tcBorders>
            <w:hideMark/>
          </w:tcPr>
          <w:p w:rsidR="00C069F0" w:rsidRPr="004D086A" w:rsidRDefault="00C069F0" w:rsidP="009B20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расход электрической энергии на производство (передачу) тепловой энергии на единицу тепловой энергии, отпускаемой потребителям по договорам, заключенным в рамках осуществления регулируемых видов деятельности (тыс. </w:t>
            </w:r>
            <w:proofErr w:type="spellStart"/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кВт·ч</w:t>
            </w:r>
            <w:proofErr w:type="spellEnd"/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/Гкал)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hideMark/>
          </w:tcPr>
          <w:p w:rsidR="00C069F0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02F52" w:rsidRDefault="00902F52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52" w:rsidRPr="004D086A" w:rsidRDefault="00902F52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9F0" w:rsidRPr="004D086A" w:rsidTr="00C069F0">
        <w:trPr>
          <w:trHeight w:val="1540"/>
        </w:trPr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:rsidR="00C069F0" w:rsidRPr="004D086A" w:rsidRDefault="00C069F0" w:rsidP="00DE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66" w:type="dxa"/>
            <w:tcBorders>
              <w:bottom w:val="single" w:sz="4" w:space="0" w:color="auto"/>
            </w:tcBorders>
            <w:hideMark/>
          </w:tcPr>
          <w:p w:rsidR="00C069F0" w:rsidRPr="004D086A" w:rsidRDefault="00C069F0" w:rsidP="00F64F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Удельный расход холодной воды на производство (передачу) тепловой энергии на единицу тепловой энергии, отпускаемой потребителям по договорам, заключенным в рамках осуществления регулируемых видов деятельности (куб. м/Гкал)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hideMark/>
          </w:tcPr>
          <w:p w:rsidR="00C069F0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86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02F52" w:rsidRDefault="00902F52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F52" w:rsidRPr="004D086A" w:rsidRDefault="00902F52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:rsidR="00C069F0" w:rsidRPr="004D086A" w:rsidRDefault="00C069F0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2039" w:rsidRDefault="009B2039" w:rsidP="009214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9B2039" w:rsidRDefault="009B2039" w:rsidP="009214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1E62" w:rsidRPr="009B2039" w:rsidRDefault="009214AD" w:rsidP="009214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9B2039">
        <w:rPr>
          <w:rFonts w:ascii="Times New Roman" w:hAnsi="Times New Roman" w:cs="Times New Roman"/>
          <w:sz w:val="18"/>
          <w:szCs w:val="18"/>
        </w:rPr>
        <w:t xml:space="preserve">* </w:t>
      </w:r>
      <w:r w:rsidR="00631E62" w:rsidRPr="009B2039">
        <w:rPr>
          <w:rFonts w:ascii="Times New Roman" w:hAnsi="Times New Roman" w:cs="Times New Roman"/>
          <w:sz w:val="18"/>
          <w:szCs w:val="18"/>
        </w:rPr>
        <w:t>Информация раскрывается регулируемой организацией не позднее 30 календарных дней со дня направления годового бухгалтерского баланса в налоговые органы.</w:t>
      </w:r>
    </w:p>
    <w:p w:rsidR="00A5067B" w:rsidRDefault="00A5067B" w:rsidP="008337AC">
      <w:pPr>
        <w:rPr>
          <w:rFonts w:ascii="Times New Roman" w:hAnsi="Times New Roman" w:cs="Times New Roman"/>
        </w:rPr>
      </w:pPr>
    </w:p>
    <w:p w:rsidR="00A5067B" w:rsidRDefault="00A5067B" w:rsidP="008337AC">
      <w:pPr>
        <w:rPr>
          <w:rFonts w:ascii="Times New Roman" w:hAnsi="Times New Roman" w:cs="Times New Roman"/>
        </w:rPr>
      </w:pPr>
    </w:p>
    <w:p w:rsidR="00DC557F" w:rsidRDefault="00DC557F" w:rsidP="008337AC">
      <w:pPr>
        <w:rPr>
          <w:rFonts w:ascii="Times New Roman" w:hAnsi="Times New Roman" w:cs="Times New Roman"/>
        </w:rPr>
      </w:pPr>
    </w:p>
    <w:p w:rsidR="00DC557F" w:rsidRDefault="00DC557F" w:rsidP="008337AC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674"/>
        <w:gridCol w:w="3221"/>
      </w:tblGrid>
      <w:tr w:rsidR="00CA014C" w:rsidRPr="002946D4" w:rsidTr="00CA014C">
        <w:trPr>
          <w:trHeight w:val="100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CA014C" w:rsidRPr="002946D4" w:rsidRDefault="00CA014C" w:rsidP="000C70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A014C" w:rsidRPr="002946D4" w:rsidRDefault="00CA014C" w:rsidP="000C70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6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4.  Информация об основных потребительских характеристиках регулируемых товаров и услуг регулируемой организации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CA014C" w:rsidRPr="002946D4" w:rsidTr="00155C44">
        <w:trPr>
          <w:trHeight w:val="609"/>
        </w:trPr>
        <w:tc>
          <w:tcPr>
            <w:tcW w:w="675" w:type="dxa"/>
            <w:vAlign w:val="center"/>
          </w:tcPr>
          <w:p w:rsidR="00CA014C" w:rsidRPr="002946D4" w:rsidRDefault="00CA014C" w:rsidP="00155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4" w:type="dxa"/>
            <w:hideMark/>
          </w:tcPr>
          <w:p w:rsidR="00CA014C" w:rsidRPr="002946D4" w:rsidRDefault="00CA014C" w:rsidP="00155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6D4">
              <w:rPr>
                <w:rFonts w:ascii="Times New Roman" w:hAnsi="Times New Roman" w:cs="Times New Roman"/>
                <w:sz w:val="24"/>
                <w:szCs w:val="24"/>
              </w:rPr>
              <w:t>Количество аварий на тепловых сетях (единиц на километр)</w:t>
            </w:r>
          </w:p>
        </w:tc>
        <w:tc>
          <w:tcPr>
            <w:tcW w:w="3221" w:type="dxa"/>
            <w:hideMark/>
          </w:tcPr>
          <w:p w:rsidR="00CA014C" w:rsidRPr="002946D4" w:rsidRDefault="00CA014C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6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E54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014C" w:rsidRPr="002946D4" w:rsidTr="00155C44">
        <w:trPr>
          <w:trHeight w:val="547"/>
        </w:trPr>
        <w:tc>
          <w:tcPr>
            <w:tcW w:w="675" w:type="dxa"/>
            <w:vAlign w:val="center"/>
          </w:tcPr>
          <w:p w:rsidR="00CA014C" w:rsidRPr="008C1573" w:rsidRDefault="00CA014C" w:rsidP="00155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4" w:type="dxa"/>
            <w:hideMark/>
          </w:tcPr>
          <w:p w:rsidR="00CA014C" w:rsidRPr="008C1573" w:rsidRDefault="00CA014C" w:rsidP="00155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573">
              <w:rPr>
                <w:rFonts w:ascii="Times New Roman" w:hAnsi="Times New Roman" w:cs="Times New Roman"/>
                <w:sz w:val="24"/>
                <w:szCs w:val="24"/>
              </w:rPr>
              <w:t>Количество аварий на источниках тепловой энергии (единиц на источник)</w:t>
            </w:r>
          </w:p>
        </w:tc>
        <w:tc>
          <w:tcPr>
            <w:tcW w:w="3221" w:type="dxa"/>
            <w:hideMark/>
          </w:tcPr>
          <w:p w:rsidR="00CA014C" w:rsidRPr="002946D4" w:rsidRDefault="00CA014C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6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E54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014C" w:rsidRPr="002946D4" w:rsidTr="00155C44">
        <w:trPr>
          <w:trHeight w:val="696"/>
        </w:trPr>
        <w:tc>
          <w:tcPr>
            <w:tcW w:w="675" w:type="dxa"/>
            <w:vAlign w:val="center"/>
          </w:tcPr>
          <w:p w:rsidR="00CA014C" w:rsidRPr="008C1573" w:rsidRDefault="00CA014C" w:rsidP="00155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4" w:type="dxa"/>
            <w:hideMark/>
          </w:tcPr>
          <w:p w:rsidR="00CA014C" w:rsidRPr="008C1573" w:rsidRDefault="00CA014C" w:rsidP="00155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573">
              <w:rPr>
                <w:rFonts w:ascii="Times New Roman" w:hAnsi="Times New Roman" w:cs="Times New Roman"/>
                <w:sz w:val="24"/>
                <w:szCs w:val="24"/>
              </w:rPr>
              <w:t>Показатели надежности и энергетической эффективности, установленные в соответствии с постановлением Правительства от 16 мая 2014 г. N 452</w:t>
            </w:r>
          </w:p>
        </w:tc>
        <w:tc>
          <w:tcPr>
            <w:tcW w:w="3221" w:type="dxa"/>
            <w:hideMark/>
          </w:tcPr>
          <w:p w:rsidR="00CA014C" w:rsidRPr="002946D4" w:rsidRDefault="00CA014C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6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408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014C" w:rsidRPr="002946D4" w:rsidTr="00155C44">
        <w:trPr>
          <w:trHeight w:val="696"/>
        </w:trPr>
        <w:tc>
          <w:tcPr>
            <w:tcW w:w="675" w:type="dxa"/>
            <w:vAlign w:val="center"/>
          </w:tcPr>
          <w:p w:rsidR="00CA014C" w:rsidRPr="008C1573" w:rsidRDefault="00CA014C" w:rsidP="00155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674" w:type="dxa"/>
            <w:hideMark/>
          </w:tcPr>
          <w:p w:rsidR="00CA014C" w:rsidRDefault="00CA014C" w:rsidP="00155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-показатели надежности:</w:t>
            </w:r>
          </w:p>
          <w:p w:rsidR="00CA014C" w:rsidRPr="008C1573" w:rsidRDefault="00CA014C" w:rsidP="00155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2E5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573">
              <w:rPr>
                <w:rFonts w:ascii="Times New Roman" w:hAnsi="Times New Roman" w:cs="Times New Roman"/>
                <w:sz w:val="24"/>
                <w:szCs w:val="24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сетей</w:t>
            </w:r>
          </w:p>
          <w:p w:rsidR="00CA014C" w:rsidRPr="008C1573" w:rsidRDefault="00CA014C" w:rsidP="00155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2E5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57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прекращений подачи тепловой энергии, теплоносителя в результате технологических нарушений на источниках тепловой энергии на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Гкал/час установленной мощности;</w:t>
            </w:r>
          </w:p>
        </w:tc>
        <w:tc>
          <w:tcPr>
            <w:tcW w:w="3221" w:type="dxa"/>
            <w:hideMark/>
          </w:tcPr>
          <w:p w:rsidR="00CA014C" w:rsidRDefault="00CA014C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476" w:rsidRDefault="002E5476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476" w:rsidRDefault="002E5476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E5476" w:rsidRDefault="002E5476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476" w:rsidRDefault="002E5476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476" w:rsidRPr="002946D4" w:rsidRDefault="002E5476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014C" w:rsidRPr="002946D4" w:rsidTr="00155C44">
        <w:trPr>
          <w:trHeight w:val="696"/>
        </w:trPr>
        <w:tc>
          <w:tcPr>
            <w:tcW w:w="675" w:type="dxa"/>
            <w:vAlign w:val="center"/>
          </w:tcPr>
          <w:p w:rsidR="00CA014C" w:rsidRPr="008C1573" w:rsidRDefault="00CA014C" w:rsidP="00155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674" w:type="dxa"/>
            <w:hideMark/>
          </w:tcPr>
          <w:p w:rsidR="00CA014C" w:rsidRPr="008C1573" w:rsidRDefault="00CA014C" w:rsidP="00155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-показатели энергетической эффективности:</w:t>
            </w:r>
          </w:p>
          <w:p w:rsidR="00CA014C" w:rsidRPr="008C1573" w:rsidRDefault="00CA014C" w:rsidP="00155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2E5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573">
              <w:rPr>
                <w:rFonts w:ascii="Times New Roman" w:hAnsi="Times New Roman" w:cs="Times New Roman"/>
                <w:sz w:val="24"/>
                <w:szCs w:val="24"/>
              </w:rPr>
              <w:t>удельный расход топлива на производство единицы тепловой энергии, отпускаемой с коллекто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 источников тепловой энергии</w:t>
            </w:r>
          </w:p>
          <w:p w:rsidR="00CA014C" w:rsidRPr="008C1573" w:rsidRDefault="00CA014C" w:rsidP="00155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2E5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573">
              <w:rPr>
                <w:rFonts w:ascii="Times New Roman" w:hAnsi="Times New Roman" w:cs="Times New Roman"/>
                <w:sz w:val="24"/>
                <w:szCs w:val="24"/>
              </w:rPr>
              <w:t>отношение величины технологических потерь тепловой энергии, теплоносителя к материальн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характеристике тепловой сети</w:t>
            </w:r>
          </w:p>
          <w:p w:rsidR="00CA014C" w:rsidRPr="008C1573" w:rsidRDefault="00CA014C" w:rsidP="00155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="002E5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573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технологических потерь при передаче тепловой энергии,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теплоносителя по тепловым сетям</w:t>
            </w:r>
          </w:p>
        </w:tc>
        <w:tc>
          <w:tcPr>
            <w:tcW w:w="3221" w:type="dxa"/>
            <w:hideMark/>
          </w:tcPr>
          <w:p w:rsidR="00CA014C" w:rsidRDefault="00CA014C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3B1" w:rsidRDefault="005B73B1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3B1" w:rsidRDefault="00503B5B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147,5</w:t>
            </w:r>
            <w:r w:rsidR="005B7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73B1">
              <w:rPr>
                <w:rFonts w:ascii="Times New Roman" w:hAnsi="Times New Roman" w:cs="Times New Roman"/>
                <w:sz w:val="24"/>
                <w:szCs w:val="24"/>
              </w:rPr>
              <w:t>кг.усл.т</w:t>
            </w:r>
            <w:proofErr w:type="spellEnd"/>
            <w:r w:rsidR="005B73B1">
              <w:rPr>
                <w:rFonts w:ascii="Times New Roman" w:hAnsi="Times New Roman" w:cs="Times New Roman"/>
                <w:sz w:val="24"/>
                <w:szCs w:val="24"/>
              </w:rPr>
              <w:t>/Гкал</w:t>
            </w:r>
          </w:p>
          <w:p w:rsidR="00303736" w:rsidRDefault="00303736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36" w:rsidRDefault="002C21AD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  <w:r w:rsidR="009332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33205" w:rsidRDefault="00933205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205" w:rsidRDefault="00933205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205" w:rsidRPr="002946D4" w:rsidRDefault="002C21AD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424,9</w:t>
            </w:r>
            <w:r w:rsidR="00933205">
              <w:rPr>
                <w:rFonts w:ascii="Times New Roman" w:hAnsi="Times New Roman" w:cs="Times New Roman"/>
                <w:sz w:val="24"/>
                <w:szCs w:val="24"/>
              </w:rPr>
              <w:t xml:space="preserve"> Гкал</w:t>
            </w:r>
          </w:p>
        </w:tc>
      </w:tr>
      <w:tr w:rsidR="00CA014C" w:rsidRPr="002946D4" w:rsidTr="00155C44">
        <w:trPr>
          <w:trHeight w:val="693"/>
        </w:trPr>
        <w:tc>
          <w:tcPr>
            <w:tcW w:w="675" w:type="dxa"/>
            <w:vAlign w:val="center"/>
          </w:tcPr>
          <w:p w:rsidR="00CA014C" w:rsidRPr="002946D4" w:rsidRDefault="00CA014C" w:rsidP="00155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4" w:type="dxa"/>
            <w:hideMark/>
          </w:tcPr>
          <w:p w:rsidR="00CA014C" w:rsidRPr="002946D4" w:rsidRDefault="00CA014C" w:rsidP="00155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6D4">
              <w:rPr>
                <w:rFonts w:ascii="Times New Roman" w:hAnsi="Times New Roman" w:cs="Times New Roman"/>
                <w:sz w:val="24"/>
                <w:szCs w:val="24"/>
              </w:rPr>
              <w:t xml:space="preserve"> Доля числа исполненных в срок договоров о подключении (технологическом присоединении)</w:t>
            </w:r>
          </w:p>
        </w:tc>
        <w:tc>
          <w:tcPr>
            <w:tcW w:w="3221" w:type="dxa"/>
            <w:hideMark/>
          </w:tcPr>
          <w:p w:rsidR="00CA014C" w:rsidRPr="002946D4" w:rsidRDefault="00CA014C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6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E54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014C" w:rsidRPr="002946D4" w:rsidTr="00155C44">
        <w:trPr>
          <w:trHeight w:val="702"/>
        </w:trPr>
        <w:tc>
          <w:tcPr>
            <w:tcW w:w="675" w:type="dxa"/>
            <w:vAlign w:val="center"/>
          </w:tcPr>
          <w:p w:rsidR="00CA014C" w:rsidRPr="002946D4" w:rsidRDefault="00CA014C" w:rsidP="00155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4" w:type="dxa"/>
            <w:hideMark/>
          </w:tcPr>
          <w:p w:rsidR="00CA014C" w:rsidRPr="002946D4" w:rsidRDefault="00CA014C" w:rsidP="00155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6D4">
              <w:rPr>
                <w:rFonts w:ascii="Times New Roman" w:hAnsi="Times New Roman" w:cs="Times New Roman"/>
                <w:sz w:val="24"/>
                <w:szCs w:val="24"/>
              </w:rPr>
              <w:t>Средняя продолжительность рассмотрения заявок на подключение (технологическое присоединение) (дней)</w:t>
            </w:r>
          </w:p>
        </w:tc>
        <w:tc>
          <w:tcPr>
            <w:tcW w:w="3221" w:type="dxa"/>
            <w:hideMark/>
          </w:tcPr>
          <w:p w:rsidR="00CA014C" w:rsidRPr="002946D4" w:rsidRDefault="00CA014C" w:rsidP="000C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6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037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55C44" w:rsidRDefault="00155C44" w:rsidP="000C709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0C7098" w:rsidRPr="009B2039" w:rsidRDefault="000C7098" w:rsidP="00155C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9B2039">
        <w:rPr>
          <w:rFonts w:ascii="Times New Roman" w:hAnsi="Times New Roman" w:cs="Times New Roman"/>
          <w:sz w:val="18"/>
          <w:szCs w:val="18"/>
        </w:rPr>
        <w:t>*Информация раскрывается регулируемой организацией не позднее 30 календарных дней со дня направления годового бухгалтерского баланса в налоговые органы.</w:t>
      </w:r>
    </w:p>
    <w:p w:rsidR="000C7098" w:rsidRPr="009B2039" w:rsidRDefault="000C7098" w:rsidP="00155C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9B2039">
        <w:rPr>
          <w:rFonts w:ascii="Times New Roman" w:hAnsi="Times New Roman" w:cs="Times New Roman"/>
          <w:sz w:val="18"/>
          <w:szCs w:val="18"/>
        </w:rPr>
        <w:t>Регулируемая организация, не осуществляющая сдачу годового бухгалтерского баланса в налоговые органы, раскрывает информацию не позднее 30 календарных дней со дня истечения срока, установленного законодательством Российской Федерации для сдачи годового бухгалтерского баланса в налоговые органы.</w:t>
      </w:r>
    </w:p>
    <w:p w:rsidR="000C7098" w:rsidRDefault="000C7098" w:rsidP="008337AC">
      <w:pPr>
        <w:rPr>
          <w:rFonts w:ascii="Times New Roman" w:hAnsi="Times New Roman" w:cs="Times New Roman"/>
        </w:rPr>
      </w:pPr>
    </w:p>
    <w:p w:rsidR="000C7098" w:rsidRDefault="000C7098" w:rsidP="008337AC">
      <w:pPr>
        <w:rPr>
          <w:rFonts w:ascii="Times New Roman" w:hAnsi="Times New Roman" w:cs="Times New Roman"/>
        </w:rPr>
      </w:pPr>
    </w:p>
    <w:p w:rsidR="006948EE" w:rsidRDefault="006948EE" w:rsidP="008337AC">
      <w:pPr>
        <w:rPr>
          <w:rFonts w:ascii="Times New Roman" w:hAnsi="Times New Roman" w:cs="Times New Roman"/>
        </w:rPr>
      </w:pPr>
    </w:p>
    <w:p w:rsidR="006948EE" w:rsidRDefault="006948EE" w:rsidP="008337AC">
      <w:pPr>
        <w:rPr>
          <w:rFonts w:ascii="Times New Roman" w:hAnsi="Times New Roman" w:cs="Times New Roman"/>
        </w:rPr>
      </w:pPr>
    </w:p>
    <w:p w:rsidR="006948EE" w:rsidRDefault="006948EE" w:rsidP="008337AC">
      <w:pPr>
        <w:rPr>
          <w:rFonts w:ascii="Times New Roman" w:hAnsi="Times New Roman" w:cs="Times New Roman"/>
        </w:rPr>
      </w:pPr>
    </w:p>
    <w:tbl>
      <w:tblPr>
        <w:tblW w:w="9088" w:type="dxa"/>
        <w:tblInd w:w="93" w:type="dxa"/>
        <w:tblLook w:val="04A0" w:firstRow="1" w:lastRow="0" w:firstColumn="1" w:lastColumn="0" w:noHBand="0" w:noVBand="1"/>
      </w:tblPr>
      <w:tblGrid>
        <w:gridCol w:w="1008"/>
        <w:gridCol w:w="4854"/>
        <w:gridCol w:w="3226"/>
      </w:tblGrid>
      <w:tr w:rsidR="00771B84" w:rsidRPr="00093C95" w:rsidTr="00771B84">
        <w:trPr>
          <w:trHeight w:val="860"/>
        </w:trPr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1B84" w:rsidRPr="00093C95" w:rsidRDefault="00771B84" w:rsidP="000C7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71B84" w:rsidRDefault="00771B84" w:rsidP="000C7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3C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5.  Информация </w:t>
            </w:r>
            <w:r w:rsidRPr="006847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 инвестиционных программах регулируемой организации и отчетах об их реализации</w:t>
            </w:r>
          </w:p>
          <w:p w:rsidR="00771B84" w:rsidRPr="00093C95" w:rsidRDefault="00771B84" w:rsidP="000C7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771B84" w:rsidRPr="00093C95" w:rsidRDefault="009F28D2" w:rsidP="000C7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Таблица 1</w:t>
            </w:r>
          </w:p>
        </w:tc>
      </w:tr>
      <w:tr w:rsidR="00771B84" w:rsidRPr="00093C95" w:rsidTr="00771B84">
        <w:trPr>
          <w:trHeight w:val="40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84" w:rsidRPr="00093C95" w:rsidRDefault="00771B84" w:rsidP="000C7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B84" w:rsidRPr="00093C95" w:rsidRDefault="00771B84" w:rsidP="0067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B84" w:rsidRPr="00093C95" w:rsidRDefault="006731B7" w:rsidP="00673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Раскрытие показателя</w:t>
            </w:r>
          </w:p>
        </w:tc>
      </w:tr>
      <w:tr w:rsidR="00771B84" w:rsidRPr="00093C95" w:rsidTr="00E82DA7">
        <w:trPr>
          <w:trHeight w:val="40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84" w:rsidRPr="00093C95" w:rsidRDefault="006731B7" w:rsidP="00E8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B84" w:rsidRPr="00093C95" w:rsidRDefault="00771B84" w:rsidP="00E82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="002E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инвестиционной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(далее - ИП)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B84" w:rsidRPr="00093C95" w:rsidRDefault="00771B84" w:rsidP="000C7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771B84" w:rsidRPr="00093C95" w:rsidTr="00E82DA7">
        <w:trPr>
          <w:trHeight w:val="40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84" w:rsidRPr="00093C95" w:rsidRDefault="006731B7" w:rsidP="00E8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B84" w:rsidRPr="00093C95" w:rsidRDefault="00771B84" w:rsidP="00E82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утверждения</w:t>
            </w:r>
            <w:r w:rsidR="002E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B84" w:rsidRPr="00093C95" w:rsidRDefault="002E5476" w:rsidP="000C7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771B84" w:rsidRPr="00093C95" w:rsidTr="00E82DA7">
        <w:trPr>
          <w:trHeight w:val="40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84" w:rsidRPr="00093C95" w:rsidRDefault="006731B7" w:rsidP="00E8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B84" w:rsidRPr="00093C95" w:rsidRDefault="00771B84" w:rsidP="00E82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09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B84" w:rsidRPr="00093C95" w:rsidRDefault="002E5476" w:rsidP="000C7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771B84" w:rsidRPr="00093C95" w:rsidTr="00E82DA7">
        <w:trPr>
          <w:trHeight w:val="1276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84" w:rsidRPr="00093C95" w:rsidRDefault="006731B7" w:rsidP="00E8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B84" w:rsidRPr="001F6ECC" w:rsidRDefault="00771B84" w:rsidP="00E82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органа исполнительной власти субъекта Российской Федерации, утвердившего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</w:t>
            </w:r>
            <w:r w:rsidRPr="0009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(органа местного самоуправления в случае передачи соответствующего полномочия)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B84" w:rsidRDefault="00771B84" w:rsidP="000C7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E5476" w:rsidRPr="00093C95" w:rsidRDefault="002E5476" w:rsidP="000C7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71B84" w:rsidRPr="00093C95" w:rsidTr="00E82DA7">
        <w:trPr>
          <w:trHeight w:val="6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84" w:rsidRPr="00093C95" w:rsidRDefault="006731B7" w:rsidP="00E8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B84" w:rsidRPr="00093C95" w:rsidRDefault="00771B84" w:rsidP="00E82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органа местного самоуправления, согласовавшего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B84" w:rsidRPr="00093C95" w:rsidRDefault="002E5476" w:rsidP="000C7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71B84" w:rsidRPr="00093C95" w:rsidTr="00E82DA7">
        <w:trPr>
          <w:trHeight w:val="41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84" w:rsidRDefault="006731B7" w:rsidP="00E82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B84" w:rsidRPr="00093C95" w:rsidRDefault="00771B84" w:rsidP="00E82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Сроки начала и окончания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B84" w:rsidRPr="00093C95" w:rsidRDefault="00771B84" w:rsidP="000C7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C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E5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CA014C" w:rsidRDefault="00CA014C" w:rsidP="008337AC">
      <w:pPr>
        <w:rPr>
          <w:rFonts w:ascii="Times New Roman" w:hAnsi="Times New Roman" w:cs="Times New Roman"/>
        </w:rPr>
      </w:pPr>
    </w:p>
    <w:p w:rsidR="00A5067B" w:rsidRDefault="00A5067B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5F5A95" w:rsidRDefault="005F5A95" w:rsidP="008337AC">
      <w:pPr>
        <w:rPr>
          <w:rFonts w:ascii="Times New Roman" w:hAnsi="Times New Roman" w:cs="Times New Roman"/>
        </w:rPr>
      </w:pPr>
    </w:p>
    <w:p w:rsidR="005F5A95" w:rsidRDefault="005F5A95" w:rsidP="008337AC">
      <w:pPr>
        <w:rPr>
          <w:rFonts w:ascii="Times New Roman" w:hAnsi="Times New Roman" w:cs="Times New Roman"/>
        </w:rPr>
      </w:pPr>
    </w:p>
    <w:p w:rsidR="005F5A95" w:rsidRDefault="005F5A95" w:rsidP="008337AC">
      <w:pPr>
        <w:rPr>
          <w:rFonts w:ascii="Times New Roman" w:hAnsi="Times New Roman" w:cs="Times New Roman"/>
        </w:rPr>
      </w:pPr>
    </w:p>
    <w:p w:rsidR="005F5A95" w:rsidRDefault="005F5A95" w:rsidP="008337AC">
      <w:pPr>
        <w:rPr>
          <w:rFonts w:ascii="Times New Roman" w:hAnsi="Times New Roman" w:cs="Times New Roman"/>
        </w:rPr>
      </w:pPr>
    </w:p>
    <w:p w:rsidR="005F5A95" w:rsidRDefault="005F5A95" w:rsidP="008337AC">
      <w:pPr>
        <w:rPr>
          <w:rFonts w:ascii="Times New Roman" w:hAnsi="Times New Roman" w:cs="Times New Roman"/>
        </w:rPr>
      </w:pPr>
    </w:p>
    <w:p w:rsidR="005F5A95" w:rsidRDefault="005F5A95" w:rsidP="008337AC">
      <w:pPr>
        <w:rPr>
          <w:rFonts w:ascii="Times New Roman" w:hAnsi="Times New Roman" w:cs="Times New Roman"/>
        </w:rPr>
      </w:pPr>
    </w:p>
    <w:p w:rsidR="005F5A95" w:rsidRDefault="005F5A95" w:rsidP="008337AC">
      <w:pPr>
        <w:rPr>
          <w:rFonts w:ascii="Times New Roman" w:hAnsi="Times New Roman" w:cs="Times New Roman"/>
        </w:rPr>
      </w:pPr>
    </w:p>
    <w:p w:rsidR="005F5A95" w:rsidRDefault="005F5A95" w:rsidP="008337AC">
      <w:pPr>
        <w:rPr>
          <w:rFonts w:ascii="Times New Roman" w:hAnsi="Times New Roman" w:cs="Times New Roman"/>
        </w:rPr>
      </w:pPr>
    </w:p>
    <w:p w:rsidR="005F5A95" w:rsidRDefault="005F5A95" w:rsidP="008337AC">
      <w:pPr>
        <w:rPr>
          <w:rFonts w:ascii="Times New Roman" w:hAnsi="Times New Roman" w:cs="Times New Roman"/>
        </w:rPr>
      </w:pPr>
    </w:p>
    <w:p w:rsidR="005F5A95" w:rsidRDefault="005F5A95" w:rsidP="008337AC">
      <w:pPr>
        <w:rPr>
          <w:rFonts w:ascii="Times New Roman" w:hAnsi="Times New Roman" w:cs="Times New Roman"/>
        </w:rPr>
      </w:pPr>
    </w:p>
    <w:p w:rsidR="005F5A95" w:rsidRDefault="005F5A95" w:rsidP="008337AC">
      <w:pPr>
        <w:rPr>
          <w:rFonts w:ascii="Times New Roman" w:hAnsi="Times New Roman" w:cs="Times New Roman"/>
        </w:rPr>
      </w:pPr>
    </w:p>
    <w:p w:rsidR="005F5A95" w:rsidRDefault="005F5A95" w:rsidP="008337AC">
      <w:pPr>
        <w:rPr>
          <w:rFonts w:ascii="Times New Roman" w:hAnsi="Times New Roman" w:cs="Times New Roman"/>
        </w:rPr>
      </w:pPr>
    </w:p>
    <w:p w:rsidR="005F5A95" w:rsidRDefault="005F5A95" w:rsidP="008337AC">
      <w:pPr>
        <w:rPr>
          <w:rFonts w:ascii="Times New Roman" w:hAnsi="Times New Roman" w:cs="Times New Roman"/>
        </w:rPr>
      </w:pPr>
    </w:p>
    <w:p w:rsidR="000B5782" w:rsidRDefault="000B5782" w:rsidP="008337AC">
      <w:pPr>
        <w:rPr>
          <w:rFonts w:ascii="Times New Roman" w:hAnsi="Times New Roman" w:cs="Times New Roman"/>
        </w:rPr>
        <w:sectPr w:rsidR="000B5782" w:rsidSect="00AA3F80">
          <w:pgSz w:w="11906" w:h="16838"/>
          <w:pgMar w:top="1134" w:right="1134" w:bottom="1276" w:left="1418" w:header="709" w:footer="709" w:gutter="0"/>
          <w:cols w:space="708"/>
          <w:docGrid w:linePitch="360"/>
        </w:sectPr>
      </w:pPr>
      <w:bookmarkStart w:id="0" w:name="_GoBack"/>
      <w:bookmarkEnd w:id="0"/>
    </w:p>
    <w:p w:rsidR="000B5782" w:rsidRPr="00093C95" w:rsidRDefault="000B5782" w:rsidP="000B578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93C95">
        <w:rPr>
          <w:rFonts w:ascii="Times New Roman" w:hAnsi="Times New Roman" w:cs="Times New Roman"/>
          <w:sz w:val="24"/>
          <w:szCs w:val="24"/>
        </w:rPr>
        <w:lastRenderedPageBreak/>
        <w:t xml:space="preserve">Внесение изменений в </w:t>
      </w:r>
      <w:r>
        <w:rPr>
          <w:rFonts w:ascii="Times New Roman" w:hAnsi="Times New Roman" w:cs="Times New Roman"/>
          <w:sz w:val="24"/>
          <w:szCs w:val="24"/>
        </w:rPr>
        <w:t>ИП</w:t>
      </w:r>
      <w:r w:rsidR="007557E1">
        <w:rPr>
          <w:rFonts w:ascii="Times New Roman" w:hAnsi="Times New Roman" w:cs="Times New Roman"/>
          <w:sz w:val="24"/>
          <w:szCs w:val="24"/>
        </w:rPr>
        <w:t>*</w:t>
      </w:r>
    </w:p>
    <w:p w:rsidR="000B5782" w:rsidRPr="00093C95" w:rsidRDefault="000B5782" w:rsidP="000B5782">
      <w:pPr>
        <w:autoSpaceDE w:val="0"/>
        <w:autoSpaceDN w:val="0"/>
        <w:adjustRightInd w:val="0"/>
        <w:spacing w:after="0" w:line="240" w:lineRule="auto"/>
        <w:ind w:right="282"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</w:t>
      </w:r>
    </w:p>
    <w:tbl>
      <w:tblPr>
        <w:tblW w:w="973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34"/>
        <w:gridCol w:w="3686"/>
        <w:gridCol w:w="4916"/>
      </w:tblGrid>
      <w:tr w:rsidR="00AF3480" w:rsidRPr="00093C95" w:rsidTr="00AF3480">
        <w:trPr>
          <w:tblCellSpacing w:w="5" w:type="nil"/>
        </w:trPr>
        <w:tc>
          <w:tcPr>
            <w:tcW w:w="1134" w:type="dxa"/>
          </w:tcPr>
          <w:p w:rsidR="00AF3480" w:rsidRPr="00093C95" w:rsidRDefault="00AF3480" w:rsidP="00AF3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:rsidR="00AF3480" w:rsidRPr="00093C95" w:rsidRDefault="00AF3480" w:rsidP="00AF3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95">
              <w:rPr>
                <w:rFonts w:ascii="Times New Roman" w:hAnsi="Times New Roman" w:cs="Times New Roman"/>
                <w:sz w:val="24"/>
                <w:szCs w:val="24"/>
              </w:rPr>
              <w:t>Дата внесения изменений</w:t>
            </w:r>
          </w:p>
        </w:tc>
        <w:tc>
          <w:tcPr>
            <w:tcW w:w="4916" w:type="dxa"/>
          </w:tcPr>
          <w:p w:rsidR="00AF3480" w:rsidRPr="00093C95" w:rsidRDefault="00AF3480" w:rsidP="00AF34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C95">
              <w:rPr>
                <w:rFonts w:ascii="Times New Roman" w:hAnsi="Times New Roman" w:cs="Times New Roman"/>
                <w:sz w:val="24"/>
                <w:szCs w:val="24"/>
              </w:rPr>
              <w:t>Внесенные изменения</w:t>
            </w:r>
          </w:p>
        </w:tc>
      </w:tr>
      <w:tr w:rsidR="00AF3480" w:rsidRPr="00093C95" w:rsidTr="00AF3480">
        <w:trPr>
          <w:tblCellSpacing w:w="5" w:type="nil"/>
        </w:trPr>
        <w:tc>
          <w:tcPr>
            <w:tcW w:w="1134" w:type="dxa"/>
          </w:tcPr>
          <w:p w:rsidR="00AF3480" w:rsidRPr="00093C95" w:rsidRDefault="00AF3480" w:rsidP="00AF348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F3480" w:rsidRPr="00093C95" w:rsidRDefault="001A7EA5" w:rsidP="00AF348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16" w:type="dxa"/>
          </w:tcPr>
          <w:p w:rsidR="00AF3480" w:rsidRPr="00093C95" w:rsidRDefault="001A7EA5" w:rsidP="00AF348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3480" w:rsidRPr="00093C95" w:rsidTr="00AF3480">
        <w:trPr>
          <w:tblCellSpacing w:w="5" w:type="nil"/>
        </w:trPr>
        <w:tc>
          <w:tcPr>
            <w:tcW w:w="1134" w:type="dxa"/>
          </w:tcPr>
          <w:p w:rsidR="00AF3480" w:rsidRPr="00093C95" w:rsidRDefault="00AF3480" w:rsidP="00AF348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F3480" w:rsidRPr="00093C95" w:rsidRDefault="00AF3480" w:rsidP="00AF348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6" w:type="dxa"/>
          </w:tcPr>
          <w:p w:rsidR="00AF3480" w:rsidRPr="00093C95" w:rsidRDefault="00AF3480" w:rsidP="00AF348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5782" w:rsidRDefault="007557E1" w:rsidP="000B5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7557E1" w:rsidRPr="00093C95" w:rsidRDefault="007557E1" w:rsidP="000B57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5782" w:rsidRPr="007557E1" w:rsidRDefault="007557E1" w:rsidP="007557E1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557E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*</w:t>
      </w:r>
      <w:r w:rsidR="000B5782" w:rsidRPr="007557E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Информация раскрывается регулируемой организацией не позднее 30 календарных дней со дня направления годового бухгалтерского баланса в налоговые органы. </w:t>
      </w:r>
    </w:p>
    <w:p w:rsidR="000B5782" w:rsidRPr="007557E1" w:rsidRDefault="000B5782" w:rsidP="007557E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557E1">
        <w:rPr>
          <w:rFonts w:ascii="Times New Roman" w:hAnsi="Times New Roman" w:cs="Times New Roman"/>
          <w:sz w:val="18"/>
          <w:szCs w:val="18"/>
        </w:rPr>
        <w:t>Регулируемая организация, не осуществляющая сдачу годового бухгалтерского баланса в налоговые органы, раскрывает информацию не позднее 30 календарных дней со дня истечения срока, установленного законодательством Российской Федерации для сдачи годового бухгалтерского баланса в налоговые органы.</w:t>
      </w:r>
    </w:p>
    <w:p w:rsidR="005F5A95" w:rsidRPr="007557E1" w:rsidRDefault="000B5782" w:rsidP="007557E1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557E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Информация о внесении изменений в И</w:t>
      </w:r>
      <w:proofErr w:type="gramStart"/>
      <w:r w:rsidRPr="007557E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П(</w:t>
      </w:r>
      <w:proofErr w:type="gramEnd"/>
      <w:r w:rsidRPr="007557E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таблица 5) раскрывается регулируемой организацией в течение 10 календарных дней со дня принятия органом исполнительной власти субъекта Российской Федерации (органом местного самоуправления в случае передачи соответствующих полномочий) решения о внесении изменений в ИП</w:t>
      </w:r>
      <w:r w:rsidRPr="007557E1">
        <w:rPr>
          <w:rFonts w:ascii="Times New Roman" w:hAnsi="Times New Roman" w:cs="Times New Roman"/>
          <w:sz w:val="18"/>
          <w:szCs w:val="18"/>
        </w:rPr>
        <w:t>.</w:t>
      </w:r>
    </w:p>
    <w:p w:rsidR="005F5A95" w:rsidRDefault="005F5A95" w:rsidP="007557E1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F5A95" w:rsidRDefault="005F5A95" w:rsidP="008337AC">
      <w:pPr>
        <w:rPr>
          <w:rFonts w:ascii="Times New Roman" w:hAnsi="Times New Roman" w:cs="Times New Roman"/>
        </w:rPr>
      </w:pPr>
    </w:p>
    <w:p w:rsidR="000B5782" w:rsidRDefault="000B5782" w:rsidP="008337AC">
      <w:pPr>
        <w:rPr>
          <w:rFonts w:ascii="Times New Roman" w:hAnsi="Times New Roman" w:cs="Times New Roman"/>
        </w:rPr>
      </w:pPr>
    </w:p>
    <w:p w:rsidR="000B5782" w:rsidRDefault="000B5782" w:rsidP="008337AC">
      <w:pPr>
        <w:rPr>
          <w:rFonts w:ascii="Times New Roman" w:hAnsi="Times New Roman" w:cs="Times New Roman"/>
        </w:rPr>
      </w:pPr>
    </w:p>
    <w:p w:rsidR="000B5782" w:rsidRDefault="000B5782" w:rsidP="008337AC">
      <w:pPr>
        <w:rPr>
          <w:rFonts w:ascii="Times New Roman" w:hAnsi="Times New Roman" w:cs="Times New Roman"/>
        </w:rPr>
      </w:pPr>
    </w:p>
    <w:p w:rsidR="000B5782" w:rsidRDefault="000B5782" w:rsidP="008337AC">
      <w:pPr>
        <w:rPr>
          <w:rFonts w:ascii="Times New Roman" w:hAnsi="Times New Roman" w:cs="Times New Roman"/>
        </w:rPr>
      </w:pPr>
    </w:p>
    <w:p w:rsidR="000B5782" w:rsidRDefault="000B5782" w:rsidP="008337AC">
      <w:pPr>
        <w:rPr>
          <w:rFonts w:ascii="Times New Roman" w:hAnsi="Times New Roman" w:cs="Times New Roman"/>
        </w:rPr>
      </w:pPr>
    </w:p>
    <w:p w:rsidR="000B5782" w:rsidRDefault="000B5782" w:rsidP="008337AC">
      <w:pPr>
        <w:rPr>
          <w:rFonts w:ascii="Times New Roman" w:hAnsi="Times New Roman" w:cs="Times New Roman"/>
        </w:rPr>
      </w:pPr>
    </w:p>
    <w:p w:rsidR="000B5782" w:rsidRDefault="000B5782" w:rsidP="008337AC">
      <w:pPr>
        <w:rPr>
          <w:rFonts w:ascii="Times New Roman" w:hAnsi="Times New Roman" w:cs="Times New Roman"/>
        </w:rPr>
      </w:pPr>
    </w:p>
    <w:p w:rsidR="000B5782" w:rsidRDefault="000B5782" w:rsidP="008337AC">
      <w:pPr>
        <w:rPr>
          <w:rFonts w:ascii="Times New Roman" w:hAnsi="Times New Roman" w:cs="Times New Roman"/>
        </w:rPr>
      </w:pPr>
    </w:p>
    <w:p w:rsidR="000B5782" w:rsidRDefault="000B5782" w:rsidP="008337AC">
      <w:pPr>
        <w:rPr>
          <w:rFonts w:ascii="Times New Roman" w:hAnsi="Times New Roman" w:cs="Times New Roman"/>
        </w:rPr>
      </w:pPr>
    </w:p>
    <w:p w:rsidR="000B5782" w:rsidRDefault="000B5782" w:rsidP="008337AC">
      <w:pPr>
        <w:rPr>
          <w:rFonts w:ascii="Times New Roman" w:hAnsi="Times New Roman" w:cs="Times New Roman"/>
        </w:rPr>
      </w:pPr>
    </w:p>
    <w:p w:rsidR="000B5782" w:rsidRDefault="000B5782" w:rsidP="008337AC">
      <w:pPr>
        <w:rPr>
          <w:rFonts w:ascii="Times New Roman" w:hAnsi="Times New Roman" w:cs="Times New Roman"/>
        </w:rPr>
      </w:pPr>
    </w:p>
    <w:p w:rsidR="000B5782" w:rsidRDefault="000B5782" w:rsidP="008337AC">
      <w:pPr>
        <w:rPr>
          <w:rFonts w:ascii="Times New Roman" w:hAnsi="Times New Roman" w:cs="Times New Roman"/>
        </w:rPr>
      </w:pPr>
    </w:p>
    <w:p w:rsidR="000B5782" w:rsidRDefault="000B5782" w:rsidP="008337AC">
      <w:pPr>
        <w:rPr>
          <w:rFonts w:ascii="Times New Roman" w:hAnsi="Times New Roman" w:cs="Times New Roman"/>
        </w:rPr>
      </w:pPr>
    </w:p>
    <w:p w:rsidR="000B5782" w:rsidRDefault="000B5782" w:rsidP="008337AC">
      <w:pPr>
        <w:rPr>
          <w:rFonts w:ascii="Times New Roman" w:hAnsi="Times New Roman" w:cs="Times New Roman"/>
        </w:rPr>
      </w:pPr>
    </w:p>
    <w:p w:rsidR="000B5782" w:rsidRDefault="000B5782" w:rsidP="008337AC">
      <w:pPr>
        <w:rPr>
          <w:rFonts w:ascii="Times New Roman" w:hAnsi="Times New Roman" w:cs="Times New Roman"/>
        </w:rPr>
      </w:pPr>
    </w:p>
    <w:p w:rsidR="000B5782" w:rsidRDefault="000B5782" w:rsidP="008337AC">
      <w:pPr>
        <w:rPr>
          <w:rFonts w:ascii="Times New Roman" w:hAnsi="Times New Roman" w:cs="Times New Roman"/>
        </w:rPr>
      </w:pPr>
    </w:p>
    <w:p w:rsidR="007557E1" w:rsidRDefault="007557E1" w:rsidP="008337AC">
      <w:pPr>
        <w:rPr>
          <w:rFonts w:ascii="Times New Roman" w:hAnsi="Times New Roman" w:cs="Times New Roman"/>
        </w:rPr>
      </w:pPr>
    </w:p>
    <w:p w:rsidR="007557E1" w:rsidRDefault="007557E1" w:rsidP="008337AC">
      <w:pPr>
        <w:rPr>
          <w:rFonts w:ascii="Times New Roman" w:hAnsi="Times New Roman" w:cs="Times New Roman"/>
        </w:rPr>
      </w:pPr>
    </w:p>
    <w:p w:rsidR="007557E1" w:rsidRDefault="007557E1" w:rsidP="008337AC">
      <w:pPr>
        <w:rPr>
          <w:rFonts w:ascii="Times New Roman" w:hAnsi="Times New Roman" w:cs="Times New Roman"/>
        </w:rPr>
      </w:pPr>
    </w:p>
    <w:p w:rsidR="007557E1" w:rsidRDefault="007557E1" w:rsidP="008337AC">
      <w:pPr>
        <w:rPr>
          <w:rFonts w:ascii="Times New Roman" w:hAnsi="Times New Roman" w:cs="Times New Roman"/>
        </w:rPr>
      </w:pPr>
    </w:p>
    <w:sectPr w:rsidR="007557E1" w:rsidSect="000B5782">
      <w:pgSz w:w="11906" w:h="16838"/>
      <w:pgMar w:top="1134" w:right="1134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908"/>
    <w:multiLevelType w:val="hybridMultilevel"/>
    <w:tmpl w:val="BDF01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2732"/>
    <w:rsid w:val="000372CB"/>
    <w:rsid w:val="00042CF3"/>
    <w:rsid w:val="00051B9C"/>
    <w:rsid w:val="00083314"/>
    <w:rsid w:val="000B5782"/>
    <w:rsid w:val="000C7098"/>
    <w:rsid w:val="000E245D"/>
    <w:rsid w:val="000F52DC"/>
    <w:rsid w:val="00102D6A"/>
    <w:rsid w:val="001156EC"/>
    <w:rsid w:val="00154AD5"/>
    <w:rsid w:val="00155C44"/>
    <w:rsid w:val="001A0DEE"/>
    <w:rsid w:val="001A7866"/>
    <w:rsid w:val="001A7EA5"/>
    <w:rsid w:val="001B66E7"/>
    <w:rsid w:val="00231D1B"/>
    <w:rsid w:val="002448A8"/>
    <w:rsid w:val="00267641"/>
    <w:rsid w:val="00294DFF"/>
    <w:rsid w:val="002C21AD"/>
    <w:rsid w:val="002C456D"/>
    <w:rsid w:val="002E0F99"/>
    <w:rsid w:val="002E1FE7"/>
    <w:rsid w:val="002E5476"/>
    <w:rsid w:val="002F0829"/>
    <w:rsid w:val="002F1240"/>
    <w:rsid w:val="002F587C"/>
    <w:rsid w:val="00300447"/>
    <w:rsid w:val="003034D5"/>
    <w:rsid w:val="00303736"/>
    <w:rsid w:val="003227B4"/>
    <w:rsid w:val="00327D43"/>
    <w:rsid w:val="00366DB1"/>
    <w:rsid w:val="003E7F5F"/>
    <w:rsid w:val="003F52BF"/>
    <w:rsid w:val="003F5E56"/>
    <w:rsid w:val="0043020C"/>
    <w:rsid w:val="00431586"/>
    <w:rsid w:val="00465A01"/>
    <w:rsid w:val="004858F7"/>
    <w:rsid w:val="00497F3B"/>
    <w:rsid w:val="004C2AB1"/>
    <w:rsid w:val="004F0A12"/>
    <w:rsid w:val="004F11E1"/>
    <w:rsid w:val="004F555E"/>
    <w:rsid w:val="00503B5B"/>
    <w:rsid w:val="00511DC5"/>
    <w:rsid w:val="00516C49"/>
    <w:rsid w:val="0052218C"/>
    <w:rsid w:val="00531E4F"/>
    <w:rsid w:val="0057036B"/>
    <w:rsid w:val="005727AE"/>
    <w:rsid w:val="0057796B"/>
    <w:rsid w:val="00583CB7"/>
    <w:rsid w:val="0058513B"/>
    <w:rsid w:val="005A2A53"/>
    <w:rsid w:val="005B257A"/>
    <w:rsid w:val="005B73B1"/>
    <w:rsid w:val="005F1FC7"/>
    <w:rsid w:val="005F5A95"/>
    <w:rsid w:val="005F7530"/>
    <w:rsid w:val="00605C8F"/>
    <w:rsid w:val="00631E62"/>
    <w:rsid w:val="00663E2B"/>
    <w:rsid w:val="006731B7"/>
    <w:rsid w:val="00691AEC"/>
    <w:rsid w:val="006948EE"/>
    <w:rsid w:val="00695DEB"/>
    <w:rsid w:val="00742D12"/>
    <w:rsid w:val="00745A03"/>
    <w:rsid w:val="007557E1"/>
    <w:rsid w:val="00771B84"/>
    <w:rsid w:val="007750CE"/>
    <w:rsid w:val="00795314"/>
    <w:rsid w:val="007B0558"/>
    <w:rsid w:val="0080456D"/>
    <w:rsid w:val="00810AAB"/>
    <w:rsid w:val="008337AC"/>
    <w:rsid w:val="00842CF2"/>
    <w:rsid w:val="00854608"/>
    <w:rsid w:val="008622DF"/>
    <w:rsid w:val="00887826"/>
    <w:rsid w:val="0089120E"/>
    <w:rsid w:val="008B203E"/>
    <w:rsid w:val="008D47F6"/>
    <w:rsid w:val="008D53A0"/>
    <w:rsid w:val="008F358D"/>
    <w:rsid w:val="00902F52"/>
    <w:rsid w:val="00906CB5"/>
    <w:rsid w:val="009214AD"/>
    <w:rsid w:val="00927243"/>
    <w:rsid w:val="00933205"/>
    <w:rsid w:val="00955451"/>
    <w:rsid w:val="00971EDA"/>
    <w:rsid w:val="00971FAE"/>
    <w:rsid w:val="00974449"/>
    <w:rsid w:val="009B2039"/>
    <w:rsid w:val="009C418C"/>
    <w:rsid w:val="009D6A7E"/>
    <w:rsid w:val="009F28D2"/>
    <w:rsid w:val="009F61BF"/>
    <w:rsid w:val="00A00A7C"/>
    <w:rsid w:val="00A03B4F"/>
    <w:rsid w:val="00A22471"/>
    <w:rsid w:val="00A27A9C"/>
    <w:rsid w:val="00A4153E"/>
    <w:rsid w:val="00A46F75"/>
    <w:rsid w:val="00A5067B"/>
    <w:rsid w:val="00A96BD0"/>
    <w:rsid w:val="00AA3F80"/>
    <w:rsid w:val="00AA791E"/>
    <w:rsid w:val="00AB53A2"/>
    <w:rsid w:val="00AE7940"/>
    <w:rsid w:val="00AF3480"/>
    <w:rsid w:val="00B011A4"/>
    <w:rsid w:val="00B6023E"/>
    <w:rsid w:val="00B61633"/>
    <w:rsid w:val="00B72BEA"/>
    <w:rsid w:val="00B855C0"/>
    <w:rsid w:val="00B9077D"/>
    <w:rsid w:val="00B97ABE"/>
    <w:rsid w:val="00BA461E"/>
    <w:rsid w:val="00BB1806"/>
    <w:rsid w:val="00BB3EAB"/>
    <w:rsid w:val="00BE7499"/>
    <w:rsid w:val="00BF3447"/>
    <w:rsid w:val="00BF4CBA"/>
    <w:rsid w:val="00C069F0"/>
    <w:rsid w:val="00C10CA2"/>
    <w:rsid w:val="00C16957"/>
    <w:rsid w:val="00C40888"/>
    <w:rsid w:val="00C56417"/>
    <w:rsid w:val="00CA014C"/>
    <w:rsid w:val="00CE3B22"/>
    <w:rsid w:val="00D357A5"/>
    <w:rsid w:val="00D558E2"/>
    <w:rsid w:val="00D567DC"/>
    <w:rsid w:val="00D62732"/>
    <w:rsid w:val="00DB64F5"/>
    <w:rsid w:val="00DC557F"/>
    <w:rsid w:val="00DD5DC6"/>
    <w:rsid w:val="00DE06BA"/>
    <w:rsid w:val="00DE541A"/>
    <w:rsid w:val="00E073B2"/>
    <w:rsid w:val="00E571F4"/>
    <w:rsid w:val="00E67CE3"/>
    <w:rsid w:val="00E745CA"/>
    <w:rsid w:val="00E828A4"/>
    <w:rsid w:val="00E82DA7"/>
    <w:rsid w:val="00EC16A6"/>
    <w:rsid w:val="00F158FA"/>
    <w:rsid w:val="00F32162"/>
    <w:rsid w:val="00F64F9A"/>
    <w:rsid w:val="00F737DF"/>
    <w:rsid w:val="00F737F5"/>
    <w:rsid w:val="00F74970"/>
    <w:rsid w:val="00F9526F"/>
    <w:rsid w:val="00F96412"/>
    <w:rsid w:val="00FB45E3"/>
    <w:rsid w:val="00FC3BDF"/>
    <w:rsid w:val="00FF5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014C"/>
    <w:pPr>
      <w:ind w:left="720"/>
      <w:contextualSpacing/>
    </w:pPr>
  </w:style>
  <w:style w:type="paragraph" w:customStyle="1" w:styleId="ConsNormal">
    <w:name w:val="ConsNormal"/>
    <w:rsid w:val="00E828A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8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A1C50-89E0-456A-BC65-E1793AE73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7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Verutina-PC</dc:creator>
  <cp:lastModifiedBy>Шульга Наталья Валерьевна</cp:lastModifiedBy>
  <cp:revision>138</cp:revision>
  <cp:lastPrinted>2016-04-11T06:02:00Z</cp:lastPrinted>
  <dcterms:created xsi:type="dcterms:W3CDTF">2015-04-15T07:44:00Z</dcterms:created>
  <dcterms:modified xsi:type="dcterms:W3CDTF">2017-04-28T07:06:00Z</dcterms:modified>
</cp:coreProperties>
</file>